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F368" w14:textId="77777777" w:rsidR="003115B2" w:rsidRPr="00886A9F" w:rsidRDefault="003115B2" w:rsidP="003115B2">
      <w:pPr>
        <w:pStyle w:val="NoSpacing"/>
        <w:spacing w:before="60"/>
        <w:jc w:val="center"/>
        <w:rPr>
          <w:noProof/>
          <w:sz w:val="20"/>
          <w:szCs w:val="20"/>
        </w:rPr>
      </w:pPr>
      <w:bookmarkStart w:id="0" w:name="_Hlk94691029"/>
      <w:bookmarkStart w:id="1" w:name="_Hlk133410222"/>
      <w:r w:rsidRPr="00886A9F">
        <w:rPr>
          <w:noProof/>
        </w:rPr>
        <w:drawing>
          <wp:inline distT="0" distB="0" distL="0" distR="0" wp14:anchorId="719601F3" wp14:editId="22D5BFFD">
            <wp:extent cx="5400040" cy="1101560"/>
            <wp:effectExtent l="0" t="0" r="0" b="381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1101560"/>
                    </a:xfrm>
                    <a:prstGeom prst="rect">
                      <a:avLst/>
                    </a:prstGeom>
                  </pic:spPr>
                </pic:pic>
              </a:graphicData>
            </a:graphic>
          </wp:inline>
        </w:drawing>
      </w:r>
    </w:p>
    <w:p w14:paraId="54BB9B58" w14:textId="77777777" w:rsidR="003115B2" w:rsidRPr="00886A9F" w:rsidRDefault="003115B2" w:rsidP="003115B2">
      <w:pPr>
        <w:pStyle w:val="NoSpacing"/>
        <w:jc w:val="right"/>
        <w:rPr>
          <w:noProof/>
        </w:rPr>
      </w:pPr>
      <w:bookmarkStart w:id="2" w:name="_Hlk123733026"/>
      <w:bookmarkEnd w:id="0"/>
      <w:r w:rsidRPr="00886A9F">
        <w:rPr>
          <w:noProof/>
        </w:rPr>
        <w:t>PROJEKTS uz 27.04.2023.</w:t>
      </w:r>
    </w:p>
    <w:p w14:paraId="3C437282" w14:textId="77777777" w:rsidR="003115B2" w:rsidRPr="00886A9F" w:rsidRDefault="003115B2" w:rsidP="003115B2">
      <w:pPr>
        <w:pStyle w:val="NoSpacing"/>
        <w:jc w:val="right"/>
        <w:rPr>
          <w:noProof/>
        </w:rPr>
      </w:pPr>
      <w:r w:rsidRPr="00886A9F">
        <w:rPr>
          <w:noProof/>
        </w:rPr>
        <w:t>vēlamais datums izskatīšanai AK: 10.05.2023.</w:t>
      </w:r>
    </w:p>
    <w:p w14:paraId="028CC284" w14:textId="77777777" w:rsidR="003115B2" w:rsidRPr="00886A9F" w:rsidRDefault="003115B2" w:rsidP="003115B2">
      <w:pPr>
        <w:pStyle w:val="NoSpacing"/>
        <w:jc w:val="right"/>
        <w:rPr>
          <w:noProof/>
        </w:rPr>
      </w:pPr>
      <w:r w:rsidRPr="00886A9F">
        <w:rPr>
          <w:noProof/>
        </w:rPr>
        <w:t>domē: 24.05.2023.</w:t>
      </w:r>
    </w:p>
    <w:p w14:paraId="6D0EFAE5" w14:textId="77777777" w:rsidR="003115B2" w:rsidRPr="00886A9F" w:rsidRDefault="003115B2" w:rsidP="003115B2">
      <w:pPr>
        <w:jc w:val="right"/>
        <w:rPr>
          <w:rFonts w:ascii="Times New Roman" w:hAnsi="Times New Roman"/>
          <w:lang w:val="lv-LV"/>
        </w:rPr>
      </w:pPr>
      <w:r w:rsidRPr="00886A9F">
        <w:rPr>
          <w:rFonts w:ascii="Times New Roman" w:hAnsi="Times New Roman"/>
          <w:noProof/>
          <w:lang w:val="lv-LV"/>
        </w:rPr>
        <w:t>sagatavotājs un ziņotājs: V.Kuks</w:t>
      </w:r>
      <w:bookmarkEnd w:id="2"/>
    </w:p>
    <w:p w14:paraId="72BC2531" w14:textId="77777777" w:rsidR="003115B2" w:rsidRPr="00886A9F" w:rsidRDefault="003115B2" w:rsidP="003115B2">
      <w:pPr>
        <w:pStyle w:val="Heading2"/>
        <w:jc w:val="center"/>
        <w:rPr>
          <w:rFonts w:ascii="Times New Roman" w:hAnsi="Times New Roman"/>
          <w:bCs/>
          <w:sz w:val="28"/>
          <w:szCs w:val="28"/>
        </w:rPr>
      </w:pPr>
    </w:p>
    <w:p w14:paraId="36EBBF43" w14:textId="77777777" w:rsidR="003115B2" w:rsidRPr="00886A9F" w:rsidRDefault="003115B2" w:rsidP="003115B2">
      <w:pPr>
        <w:pStyle w:val="Heading2"/>
        <w:jc w:val="center"/>
        <w:rPr>
          <w:rFonts w:ascii="Times New Roman" w:hAnsi="Times New Roman"/>
          <w:bCs/>
          <w:sz w:val="28"/>
          <w:szCs w:val="28"/>
        </w:rPr>
      </w:pPr>
      <w:r w:rsidRPr="00886A9F">
        <w:rPr>
          <w:rFonts w:ascii="Times New Roman" w:hAnsi="Times New Roman"/>
          <w:bCs/>
          <w:sz w:val="28"/>
          <w:szCs w:val="28"/>
        </w:rPr>
        <w:t>LĒMUMS</w:t>
      </w:r>
    </w:p>
    <w:p w14:paraId="0D154DED" w14:textId="77777777" w:rsidR="003115B2" w:rsidRPr="00CA2DD4" w:rsidRDefault="003115B2" w:rsidP="003115B2">
      <w:pPr>
        <w:ind w:left="0"/>
        <w:jc w:val="center"/>
        <w:rPr>
          <w:rFonts w:ascii="Times New Roman" w:hAnsi="Times New Roman"/>
          <w:sz w:val="24"/>
          <w:szCs w:val="24"/>
          <w:lang w:val="lv-LV"/>
        </w:rPr>
      </w:pPr>
      <w:r w:rsidRPr="00CA2DD4">
        <w:rPr>
          <w:rFonts w:ascii="Times New Roman" w:hAnsi="Times New Roman"/>
          <w:sz w:val="24"/>
          <w:szCs w:val="24"/>
          <w:lang w:val="lv-LV"/>
        </w:rPr>
        <w:t>Ādažos, Ādažu novadā</w:t>
      </w:r>
    </w:p>
    <w:p w14:paraId="055B35BF" w14:textId="77777777" w:rsidR="003115B2" w:rsidRPr="00886A9F" w:rsidRDefault="003115B2" w:rsidP="003115B2">
      <w:pPr>
        <w:ind w:left="0"/>
        <w:rPr>
          <w:rFonts w:ascii="Times New Roman" w:hAnsi="Times New Roman"/>
          <w:b/>
          <w:sz w:val="24"/>
          <w:szCs w:val="24"/>
          <w:lang w:val="lv-LV"/>
        </w:rPr>
      </w:pPr>
      <w:r w:rsidRPr="00886A9F">
        <w:rPr>
          <w:rFonts w:ascii="Times New Roman" w:hAnsi="Times New Roman"/>
          <w:sz w:val="24"/>
          <w:szCs w:val="24"/>
          <w:lang w:val="lv-LV"/>
        </w:rPr>
        <w:t>2023. gada 24.</w:t>
      </w:r>
      <w:r>
        <w:rPr>
          <w:rFonts w:ascii="Times New Roman" w:hAnsi="Times New Roman"/>
          <w:sz w:val="24"/>
          <w:szCs w:val="24"/>
          <w:lang w:val="lv-LV"/>
        </w:rPr>
        <w:t xml:space="preserve"> </w:t>
      </w:r>
      <w:r w:rsidRPr="00886A9F">
        <w:rPr>
          <w:rFonts w:ascii="Times New Roman" w:hAnsi="Times New Roman"/>
          <w:sz w:val="24"/>
          <w:szCs w:val="24"/>
          <w:lang w:val="lv-LV"/>
        </w:rPr>
        <w:t xml:space="preserve">maijā                                                                                      </w:t>
      </w:r>
      <w:r w:rsidRPr="00886A9F">
        <w:rPr>
          <w:rFonts w:ascii="Times New Roman" w:hAnsi="Times New Roman"/>
          <w:sz w:val="24"/>
          <w:szCs w:val="24"/>
          <w:lang w:val="lv-LV"/>
        </w:rPr>
        <w:tab/>
      </w:r>
      <w:r w:rsidRPr="00886A9F">
        <w:rPr>
          <w:rFonts w:ascii="Times New Roman" w:hAnsi="Times New Roman"/>
          <w:sz w:val="24"/>
          <w:szCs w:val="24"/>
          <w:lang w:val="lv-LV"/>
        </w:rPr>
        <w:tab/>
      </w:r>
      <w:r w:rsidRPr="00886A9F">
        <w:rPr>
          <w:rFonts w:ascii="Times New Roman" w:hAnsi="Times New Roman"/>
          <w:b/>
          <w:sz w:val="24"/>
          <w:szCs w:val="24"/>
          <w:lang w:val="lv-LV"/>
        </w:rPr>
        <w:t>Nr. xx</w:t>
      </w:r>
    </w:p>
    <w:p w14:paraId="1729A027" w14:textId="77777777" w:rsidR="003115B2" w:rsidRPr="00886A9F" w:rsidRDefault="003115B2" w:rsidP="003115B2">
      <w:pPr>
        <w:jc w:val="center"/>
        <w:rPr>
          <w:b/>
          <w:sz w:val="24"/>
          <w:szCs w:val="24"/>
          <w:lang w:val="lv-LV"/>
        </w:rPr>
      </w:pPr>
    </w:p>
    <w:p w14:paraId="32F1C1C0" w14:textId="77777777" w:rsidR="003115B2" w:rsidRPr="00886A9F" w:rsidRDefault="003115B2" w:rsidP="003115B2">
      <w:pPr>
        <w:rPr>
          <w:rFonts w:ascii="Times New Roman" w:hAnsi="Times New Roman"/>
          <w:sz w:val="24"/>
          <w:szCs w:val="24"/>
          <w:lang w:val="lv-LV"/>
        </w:rPr>
      </w:pPr>
      <w:r w:rsidRPr="00886A9F">
        <w:rPr>
          <w:rFonts w:ascii="Times New Roman" w:hAnsi="Times New Roman"/>
          <w:b/>
          <w:sz w:val="24"/>
          <w:szCs w:val="24"/>
          <w:lang w:val="lv-LV"/>
        </w:rPr>
        <w:t>Par nekustamā īpašuma lietošanas mērķu noteikšanu zemes vienību daļām</w:t>
      </w:r>
    </w:p>
    <w:p w14:paraId="7FA2A475" w14:textId="77777777" w:rsidR="003115B2" w:rsidRPr="00886A9F" w:rsidRDefault="003115B2" w:rsidP="003115B2">
      <w:pPr>
        <w:rPr>
          <w:rFonts w:ascii="Times New Roman" w:hAnsi="Times New Roman"/>
          <w:sz w:val="24"/>
          <w:szCs w:val="24"/>
          <w:lang w:val="lv-LV"/>
        </w:rPr>
      </w:pPr>
    </w:p>
    <w:p w14:paraId="1D8C282C" w14:textId="77777777" w:rsidR="003115B2" w:rsidRPr="00886A9F" w:rsidRDefault="003115B2" w:rsidP="003115B2">
      <w:pPr>
        <w:spacing w:after="120"/>
        <w:ind w:left="0"/>
        <w:jc w:val="both"/>
        <w:rPr>
          <w:rFonts w:ascii="Times New Roman" w:hAnsi="Times New Roman"/>
          <w:sz w:val="24"/>
          <w:szCs w:val="24"/>
          <w:lang w:val="lv-LV"/>
        </w:rPr>
      </w:pPr>
      <w:r w:rsidRPr="00886A9F">
        <w:rPr>
          <w:rFonts w:ascii="Times New Roman" w:hAnsi="Times New Roman"/>
          <w:bCs/>
          <w:sz w:val="24"/>
          <w:szCs w:val="24"/>
          <w:lang w:val="lv-LV"/>
        </w:rPr>
        <w:t xml:space="preserve">Ādažu novada pašvaldības dome </w:t>
      </w:r>
      <w:r w:rsidRPr="00886A9F">
        <w:rPr>
          <w:rFonts w:ascii="Times New Roman" w:hAnsi="Times New Roman"/>
          <w:sz w:val="24"/>
          <w:szCs w:val="24"/>
          <w:lang w:val="lv-LV"/>
        </w:rPr>
        <w:t>izskatīja nekustamā īpašuma ar nosaukumu “</w:t>
      </w:r>
      <w:proofErr w:type="spellStart"/>
      <w:r w:rsidRPr="00886A9F">
        <w:rPr>
          <w:rFonts w:ascii="Times New Roman" w:hAnsi="Times New Roman"/>
          <w:sz w:val="24"/>
          <w:szCs w:val="24"/>
          <w:lang w:val="lv-LV"/>
        </w:rPr>
        <w:t>Jaunsalas</w:t>
      </w:r>
      <w:proofErr w:type="spellEnd"/>
      <w:r w:rsidRPr="00886A9F">
        <w:rPr>
          <w:rFonts w:ascii="Times New Roman" w:hAnsi="Times New Roman"/>
          <w:sz w:val="24"/>
          <w:szCs w:val="24"/>
          <w:lang w:val="lv-LV"/>
        </w:rPr>
        <w:t xml:space="preserve">” un adresi: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(turpmāk – Īpašums), īpašnieces </w:t>
      </w:r>
      <w:r>
        <w:rPr>
          <w:rFonts w:ascii="Times New Roman" w:hAnsi="Times New Roman"/>
          <w:sz w:val="24"/>
          <w:szCs w:val="24"/>
          <w:lang w:val="lv-LV"/>
        </w:rPr>
        <w:t>[….] 2023.</w:t>
      </w:r>
      <w:r w:rsidRPr="00886A9F">
        <w:rPr>
          <w:rFonts w:ascii="Times New Roman" w:hAnsi="Times New Roman"/>
          <w:sz w:val="24"/>
          <w:szCs w:val="24"/>
          <w:lang w:val="lv-LV"/>
        </w:rPr>
        <w:t xml:space="preserve"> gada 20.aprīļa iesniegumu (pašvaldības </w:t>
      </w:r>
      <w:proofErr w:type="spellStart"/>
      <w:r w:rsidRPr="00886A9F">
        <w:rPr>
          <w:rFonts w:ascii="Times New Roman" w:hAnsi="Times New Roman"/>
          <w:sz w:val="24"/>
          <w:szCs w:val="24"/>
          <w:lang w:val="lv-LV"/>
        </w:rPr>
        <w:t>reģ</w:t>
      </w:r>
      <w:proofErr w:type="spellEnd"/>
      <w:r w:rsidRPr="00886A9F">
        <w:rPr>
          <w:rFonts w:ascii="Times New Roman" w:hAnsi="Times New Roman"/>
          <w:sz w:val="24"/>
          <w:szCs w:val="24"/>
          <w:lang w:val="lv-LV"/>
        </w:rPr>
        <w:t>. Nr. ĀNP/1-11-1/23/2252) ar lūgumu noteikt nekustamā īpašuma lietošanas mērķus Īpašuma zemes vienības ar kadastra apzīmējumu 8044 011 0059 daļām saskaņā ar teritorijas sadalījuma shēmu.</w:t>
      </w:r>
    </w:p>
    <w:p w14:paraId="24EDE9A4" w14:textId="77777777" w:rsidR="003115B2" w:rsidRPr="00886A9F" w:rsidRDefault="003115B2" w:rsidP="003115B2">
      <w:pPr>
        <w:spacing w:after="120"/>
        <w:ind w:left="0"/>
        <w:jc w:val="both"/>
        <w:rPr>
          <w:rFonts w:ascii="Times New Roman" w:hAnsi="Times New Roman"/>
          <w:sz w:val="24"/>
          <w:szCs w:val="24"/>
          <w:lang w:val="lv-LV"/>
        </w:rPr>
      </w:pPr>
      <w:r w:rsidRPr="00886A9F">
        <w:rPr>
          <w:rFonts w:ascii="Times New Roman" w:hAnsi="Times New Roman"/>
          <w:sz w:val="24"/>
          <w:szCs w:val="24"/>
          <w:lang w:val="lv-LV"/>
        </w:rPr>
        <w:t>Izvērtējot pašvaldības rīcībā esošo informāciju un ar lietu saistītos apstākļus, tika konstatēts:</w:t>
      </w:r>
    </w:p>
    <w:p w14:paraId="56290142" w14:textId="77777777" w:rsidR="003115B2" w:rsidRPr="00886A9F" w:rsidRDefault="003115B2" w:rsidP="003115B2">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Nekustamā īpašuma valsts kadastra informācijas sistēmā Īpašuma zemesgabalam ar kadastra apzīmējumu 8044 011 0059 (kopplatība 7,2791 ha) reģistrēti nekustamā īpašuma lietošanas mērķi “Rūpnieciskās ražošanas uzņēmumu apbūve”, lietošanas mērķa kods 1001 (platība 6,21 ha) un “Dabas pamatnes, parki, zaļās zonas un citas rekreācijas nozīmes objektu teritorijas, ja tajās atļauta saimnieciskā darbība nav pieskaitāma pie kāda cita klasifikācijā norādīta lietošanas mērķa”, lietošanas mērķa kods 0501 (platība 1,0691 ha</w:t>
      </w:r>
      <w:r>
        <w:rPr>
          <w:rFonts w:ascii="Times New Roman" w:hAnsi="Times New Roman"/>
          <w:sz w:val="24"/>
          <w:szCs w:val="24"/>
          <w:lang w:val="lv-LV"/>
        </w:rPr>
        <w:t>)</w:t>
      </w:r>
      <w:r w:rsidRPr="00886A9F">
        <w:rPr>
          <w:rFonts w:ascii="Times New Roman" w:hAnsi="Times New Roman"/>
          <w:sz w:val="24"/>
          <w:szCs w:val="24"/>
          <w:lang w:val="lv-LV"/>
        </w:rPr>
        <w:t>.</w:t>
      </w:r>
    </w:p>
    <w:p w14:paraId="7E222228" w14:textId="77777777" w:rsidR="003115B2" w:rsidRPr="00886A9F" w:rsidRDefault="003115B2" w:rsidP="003115B2">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Iesniegumam pievienota SIA “Delta kompānija” 29.03.2023. Zemes nomas teritorijas platību sadalījuma shēma.</w:t>
      </w:r>
    </w:p>
    <w:p w14:paraId="7E8548EC" w14:textId="77777777" w:rsidR="003115B2" w:rsidRPr="00886A9F" w:rsidRDefault="003115B2" w:rsidP="003115B2">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5A4B7141" w14:textId="77777777" w:rsidR="003115B2" w:rsidRPr="00886A9F" w:rsidRDefault="003115B2" w:rsidP="003115B2">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Nekustamā īpašuma valsts kadastra likuma 9.</w:t>
      </w:r>
      <w:r>
        <w:rPr>
          <w:rFonts w:ascii="Times New Roman" w:hAnsi="Times New Roman"/>
          <w:sz w:val="24"/>
          <w:szCs w:val="24"/>
          <w:lang w:val="lv-LV"/>
        </w:rPr>
        <w:t xml:space="preserve"> </w:t>
      </w:r>
      <w:r w:rsidRPr="00886A9F">
        <w:rPr>
          <w:rFonts w:ascii="Times New Roman" w:hAnsi="Times New Roman"/>
          <w:sz w:val="24"/>
          <w:szCs w:val="24"/>
          <w:lang w:val="lv-LV"/>
        </w:rPr>
        <w:t>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pašvaldības teritorijas plānojumā noteiktajai izmantošanai vai likumīgi uzsāktajai izmantošanai nosaka pašvaldība.</w:t>
      </w:r>
    </w:p>
    <w:p w14:paraId="1B44BDA1" w14:textId="77777777" w:rsidR="003115B2" w:rsidRPr="00886A9F" w:rsidRDefault="003115B2" w:rsidP="003115B2">
      <w:pPr>
        <w:pStyle w:val="NoSpacing"/>
        <w:jc w:val="both"/>
        <w:rPr>
          <w:bCs/>
        </w:rPr>
      </w:pPr>
      <w:r w:rsidRPr="00886A9F">
        <w:t>Pamatojoties uz Nekustamā īpašuma valsts kadastra likuma 9.</w:t>
      </w:r>
      <w:r>
        <w:t xml:space="preserve"> </w:t>
      </w:r>
      <w:r w:rsidRPr="00886A9F">
        <w:t>panta pirmo daļu, Ministru kabineta 2006. gada 20. jūnija noteikumu Nr. 496 “Nekustamā īpašuma lietošanas mērķu klasifikācija un nekustamā īpašuma lietošanas mērķu noteikšanas un maiņas kārtība” 4.</w:t>
      </w:r>
      <w:r>
        <w:t xml:space="preserve"> un</w:t>
      </w:r>
      <w:r w:rsidRPr="00886A9F">
        <w:t xml:space="preserve"> 18. punktu un 16.1. apakšpunktu, </w:t>
      </w:r>
      <w:r w:rsidRPr="00886A9F">
        <w:rPr>
          <w:bCs/>
        </w:rPr>
        <w:t>kā arī Attīstības komitejas 10.05.2023. atzinumu, Ādažu novada pašvaldības dome</w:t>
      </w:r>
    </w:p>
    <w:p w14:paraId="372B9C5C" w14:textId="77777777" w:rsidR="003115B2" w:rsidRPr="00886A9F" w:rsidRDefault="003115B2" w:rsidP="003115B2">
      <w:pPr>
        <w:pStyle w:val="BodyText2"/>
        <w:tabs>
          <w:tab w:val="left" w:pos="450"/>
        </w:tabs>
        <w:spacing w:line="240" w:lineRule="auto"/>
        <w:ind w:left="0"/>
        <w:jc w:val="center"/>
        <w:rPr>
          <w:rFonts w:ascii="Times New Roman" w:hAnsi="Times New Roman"/>
          <w:sz w:val="24"/>
          <w:szCs w:val="24"/>
          <w:lang w:val="lv-LV"/>
        </w:rPr>
      </w:pPr>
      <w:r w:rsidRPr="00886A9F">
        <w:rPr>
          <w:rFonts w:ascii="Times New Roman" w:hAnsi="Times New Roman"/>
          <w:b/>
          <w:bCs/>
          <w:sz w:val="24"/>
          <w:szCs w:val="24"/>
          <w:lang w:val="lv-LV"/>
        </w:rPr>
        <w:t>NOLEMJ:</w:t>
      </w:r>
    </w:p>
    <w:p w14:paraId="1F1A4B38" w14:textId="77777777" w:rsidR="003115B2" w:rsidRPr="00886A9F" w:rsidRDefault="003115B2" w:rsidP="003115B2">
      <w:pPr>
        <w:numPr>
          <w:ilvl w:val="0"/>
          <w:numId w:val="2"/>
        </w:numPr>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Noteikt nekustamā īpašuma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zemes vienības ar kadastra apzīmējumu 8044 011 0059 daļām</w:t>
      </w:r>
      <w:r>
        <w:rPr>
          <w:rFonts w:ascii="Times New Roman" w:hAnsi="Times New Roman"/>
          <w:sz w:val="24"/>
          <w:szCs w:val="24"/>
          <w:lang w:val="lv-LV"/>
        </w:rPr>
        <w:t xml:space="preserve"> (pielikums - </w:t>
      </w:r>
      <w:r w:rsidRPr="00886A9F">
        <w:rPr>
          <w:rFonts w:ascii="Times New Roman" w:hAnsi="Times New Roman"/>
          <w:sz w:val="24"/>
          <w:szCs w:val="24"/>
          <w:lang w:val="lv-LV"/>
        </w:rPr>
        <w:t>Zemes nomas teritorijas platību sadalījuma shēma</w:t>
      </w:r>
      <w:r>
        <w:rPr>
          <w:rFonts w:ascii="Times New Roman" w:hAnsi="Times New Roman"/>
          <w:sz w:val="24"/>
          <w:szCs w:val="24"/>
          <w:lang w:val="lv-LV"/>
        </w:rPr>
        <w:t>)</w:t>
      </w:r>
      <w:r w:rsidRPr="00886A9F">
        <w:rPr>
          <w:rFonts w:ascii="Times New Roman" w:hAnsi="Times New Roman"/>
          <w:sz w:val="24"/>
          <w:szCs w:val="24"/>
          <w:lang w:val="lv-LV"/>
        </w:rPr>
        <w:t>:</w:t>
      </w:r>
    </w:p>
    <w:p w14:paraId="4EC455FF"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lastRenderedPageBreak/>
        <w:t>“D” 3697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p>
    <w:p w14:paraId="5D23E962"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t>“E” 7325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p>
    <w:p w14:paraId="45BD34F6"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t>“G” 3202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 xml:space="preserve">platībā; </w:t>
      </w:r>
    </w:p>
    <w:p w14:paraId="06A58B7A"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t>“H” 3136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 xml:space="preserve">platībā; </w:t>
      </w:r>
    </w:p>
    <w:p w14:paraId="17E46D16"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t>“I” 2433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p>
    <w:p w14:paraId="3139AD73" w14:textId="77777777" w:rsidR="003115B2" w:rsidRPr="00886A9F" w:rsidRDefault="003115B2" w:rsidP="003115B2">
      <w:pPr>
        <w:pStyle w:val="ListParagraph"/>
        <w:numPr>
          <w:ilvl w:val="1"/>
          <w:numId w:val="2"/>
        </w:numPr>
        <w:spacing w:after="120"/>
        <w:ind w:left="993" w:hanging="567"/>
        <w:jc w:val="both"/>
        <w:rPr>
          <w:rFonts w:ascii="Times New Roman" w:hAnsi="Times New Roman"/>
          <w:sz w:val="24"/>
          <w:szCs w:val="24"/>
          <w:lang w:val="lv-LV"/>
        </w:rPr>
      </w:pPr>
      <w:r w:rsidRPr="00886A9F">
        <w:rPr>
          <w:rFonts w:ascii="Times New Roman" w:hAnsi="Times New Roman"/>
          <w:sz w:val="24"/>
          <w:szCs w:val="24"/>
          <w:lang w:val="lv-LV"/>
        </w:rPr>
        <w:t>“J” 2106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 nekustamā īpašuma lietošanas mērķi – “Rūpnieciskās ražošanas</w:t>
      </w:r>
      <w:r>
        <w:rPr>
          <w:rFonts w:ascii="Times New Roman" w:hAnsi="Times New Roman"/>
          <w:sz w:val="24"/>
          <w:szCs w:val="24"/>
          <w:lang w:val="lv-LV"/>
        </w:rPr>
        <w:t xml:space="preserve"> </w:t>
      </w:r>
      <w:r w:rsidRPr="00886A9F">
        <w:rPr>
          <w:rFonts w:ascii="Times New Roman" w:hAnsi="Times New Roman"/>
          <w:sz w:val="24"/>
          <w:szCs w:val="24"/>
          <w:lang w:val="lv-LV"/>
        </w:rPr>
        <w:t xml:space="preserve">uzņēmumu apbūve”, lietošanas mērķa kods 1001. </w:t>
      </w:r>
    </w:p>
    <w:p w14:paraId="0CBFE10F" w14:textId="77777777" w:rsidR="003115B2" w:rsidRPr="00886A9F" w:rsidRDefault="003115B2" w:rsidP="003115B2">
      <w:pPr>
        <w:numPr>
          <w:ilvl w:val="0"/>
          <w:numId w:val="2"/>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Noteikt nekustamā īpašuma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zemes vienības ar kadastra apzīmējumu 8044 011 0059 daļai “N” 9685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 nekustamā īpašuma lietošanas mērķi</w:t>
      </w:r>
      <w:r>
        <w:rPr>
          <w:rFonts w:ascii="Times New Roman" w:hAnsi="Times New Roman"/>
          <w:sz w:val="24"/>
          <w:szCs w:val="24"/>
          <w:lang w:val="lv-LV"/>
        </w:rPr>
        <w:t xml:space="preserve"> </w:t>
      </w:r>
      <w:r w:rsidRPr="00886A9F">
        <w:rPr>
          <w:rFonts w:ascii="Times New Roman" w:hAnsi="Times New Roman"/>
          <w:sz w:val="24"/>
          <w:szCs w:val="24"/>
          <w:lang w:val="lv-LV"/>
        </w:rPr>
        <w:t xml:space="preserve"> “Zeme dzelzceļa infrastruktūras zemes nodalījuma joslā un ceļu zemes nodalījuma joslā”, lietošanas mērķa kods 1101.</w:t>
      </w:r>
    </w:p>
    <w:p w14:paraId="3829AC7B" w14:textId="77777777" w:rsidR="003115B2" w:rsidRPr="00886A9F" w:rsidRDefault="003115B2" w:rsidP="003115B2">
      <w:pPr>
        <w:numPr>
          <w:ilvl w:val="0"/>
          <w:numId w:val="2"/>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Saglabāt nekustamā īpašuma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zemes vienības ar kadastra apzīmējumu 8044 011 0059 daļai 30516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 nekustamā īpašuma lietošanas mērķi</w:t>
      </w:r>
      <w:r>
        <w:rPr>
          <w:rFonts w:ascii="Times New Roman" w:hAnsi="Times New Roman"/>
          <w:sz w:val="24"/>
          <w:szCs w:val="24"/>
          <w:lang w:val="lv-LV"/>
        </w:rPr>
        <w:t xml:space="preserve"> </w:t>
      </w:r>
      <w:r w:rsidRPr="00886A9F">
        <w:rPr>
          <w:rFonts w:ascii="Times New Roman" w:hAnsi="Times New Roman"/>
          <w:sz w:val="24"/>
          <w:szCs w:val="24"/>
          <w:lang w:val="lv-LV"/>
        </w:rPr>
        <w:t>“Rūpnieciskās ražošanas uzņēmumu apbūve”, lietošanas mērķa kods 1001</w:t>
      </w:r>
      <w:r>
        <w:rPr>
          <w:rFonts w:ascii="Times New Roman" w:hAnsi="Times New Roman"/>
          <w:sz w:val="24"/>
          <w:szCs w:val="24"/>
          <w:lang w:val="lv-LV"/>
        </w:rPr>
        <w:t>,</w:t>
      </w:r>
      <w:r w:rsidRPr="00886A9F">
        <w:rPr>
          <w:rFonts w:ascii="Times New Roman" w:hAnsi="Times New Roman"/>
          <w:sz w:val="24"/>
          <w:szCs w:val="24"/>
          <w:lang w:val="lv-LV"/>
        </w:rPr>
        <w:t xml:space="preserve"> un daļai 10691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 nekustamā īpašuma lietošanas mērķi “Dabas pamatnes, parki, zaļās zonas un citas rekreācijas nozīmes objektu teritorijas, ja tajās atļauta saimnieciskā darbība nav pieskaitāma pie kāda cita klasifikācijā norādīta lietošanas mērķa”, lietošanas mērķa kods 0501.</w:t>
      </w:r>
    </w:p>
    <w:p w14:paraId="31CAAEB8" w14:textId="77777777" w:rsidR="003115B2" w:rsidRPr="00886A9F" w:rsidRDefault="003115B2" w:rsidP="003115B2">
      <w:pPr>
        <w:numPr>
          <w:ilvl w:val="0"/>
          <w:numId w:val="2"/>
        </w:numPr>
        <w:spacing w:after="120"/>
        <w:ind w:left="426" w:hanging="426"/>
        <w:jc w:val="both"/>
        <w:rPr>
          <w:rFonts w:ascii="Times New Roman" w:hAnsi="Times New Roman"/>
          <w:sz w:val="24"/>
          <w:szCs w:val="24"/>
          <w:lang w:val="lv-LV"/>
        </w:rPr>
      </w:pPr>
      <w:r>
        <w:rPr>
          <w:rFonts w:ascii="Times New Roman" w:hAnsi="Times New Roman"/>
          <w:sz w:val="24"/>
          <w:szCs w:val="24"/>
          <w:lang w:val="lv-LV"/>
        </w:rPr>
        <w:t>P</w:t>
      </w:r>
      <w:r w:rsidRPr="00886A9F">
        <w:rPr>
          <w:rFonts w:ascii="Times New Roman" w:hAnsi="Times New Roman"/>
          <w:sz w:val="24"/>
          <w:szCs w:val="24"/>
          <w:lang w:val="lv-LV"/>
        </w:rPr>
        <w:t xml:space="preserve">ašvaldības administrācijas Nekustamā īpašuma nodaļas nekustamā īpašuma un zemes lietošanas speciālistam </w:t>
      </w:r>
      <w:proofErr w:type="spellStart"/>
      <w:r w:rsidRPr="00886A9F">
        <w:rPr>
          <w:rFonts w:ascii="Times New Roman" w:hAnsi="Times New Roman"/>
          <w:sz w:val="24"/>
          <w:szCs w:val="24"/>
          <w:lang w:val="lv-LV"/>
        </w:rPr>
        <w:t>Vollijam</w:t>
      </w:r>
      <w:proofErr w:type="spellEnd"/>
      <w:r w:rsidRPr="00886A9F">
        <w:rPr>
          <w:rFonts w:ascii="Times New Roman" w:hAnsi="Times New Roman"/>
          <w:sz w:val="24"/>
          <w:szCs w:val="24"/>
          <w:lang w:val="lv-LV"/>
        </w:rPr>
        <w:t xml:space="preserve"> Kukam iesniegt Valsts zemes dienesta Rīgas reģionālai nodaļai lēmuma norakstu reģistrēšanai Nekustamā īpašuma valsts kadastra informācijas sistēmā. </w:t>
      </w:r>
    </w:p>
    <w:p w14:paraId="479D9FFC" w14:textId="77777777" w:rsidR="003115B2" w:rsidRPr="00886A9F" w:rsidRDefault="003115B2" w:rsidP="003115B2">
      <w:pPr>
        <w:numPr>
          <w:ilvl w:val="0"/>
          <w:numId w:val="2"/>
        </w:numPr>
        <w:ind w:left="426" w:hanging="426"/>
        <w:jc w:val="both"/>
        <w:rPr>
          <w:rFonts w:ascii="Times New Roman" w:hAnsi="Times New Roman"/>
          <w:sz w:val="24"/>
          <w:szCs w:val="24"/>
          <w:lang w:val="lv-LV"/>
        </w:rPr>
      </w:pPr>
      <w:r>
        <w:rPr>
          <w:rFonts w:ascii="Times New Roman" w:hAnsi="Times New Roman"/>
          <w:sz w:val="24"/>
          <w:szCs w:val="24"/>
          <w:lang w:val="lv-LV"/>
        </w:rPr>
        <w:t>P</w:t>
      </w:r>
      <w:r w:rsidRPr="00886A9F">
        <w:rPr>
          <w:rFonts w:ascii="Times New Roman" w:hAnsi="Times New Roman"/>
          <w:sz w:val="24"/>
          <w:szCs w:val="24"/>
          <w:lang w:val="lv-LV"/>
        </w:rPr>
        <w:t>ašvaldības izpilddirektoram veikt lēmuma izpildes kontroli.</w:t>
      </w:r>
    </w:p>
    <w:p w14:paraId="050F69E8" w14:textId="77777777" w:rsidR="003115B2" w:rsidRPr="00886A9F" w:rsidRDefault="003115B2" w:rsidP="003115B2">
      <w:pPr>
        <w:rPr>
          <w:rFonts w:ascii="Times New Roman" w:hAnsi="Times New Roman"/>
          <w:sz w:val="24"/>
          <w:szCs w:val="24"/>
          <w:lang w:val="lv-LV"/>
        </w:rPr>
      </w:pPr>
    </w:p>
    <w:p w14:paraId="3B5E9737" w14:textId="77777777" w:rsidR="003115B2" w:rsidRPr="00886A9F" w:rsidRDefault="003115B2" w:rsidP="003115B2">
      <w:pPr>
        <w:rPr>
          <w:rFonts w:ascii="Times New Roman" w:hAnsi="Times New Roman"/>
          <w:sz w:val="24"/>
          <w:szCs w:val="24"/>
          <w:lang w:val="lv-LV"/>
        </w:rPr>
      </w:pPr>
    </w:p>
    <w:p w14:paraId="36DBD9B8" w14:textId="77777777" w:rsidR="003115B2" w:rsidRPr="00886A9F" w:rsidRDefault="003115B2" w:rsidP="003115B2">
      <w:pPr>
        <w:ind w:left="0"/>
        <w:rPr>
          <w:rFonts w:ascii="Times New Roman" w:hAnsi="Times New Roman"/>
          <w:sz w:val="24"/>
          <w:szCs w:val="24"/>
          <w:lang w:val="lv-LV"/>
        </w:rPr>
      </w:pPr>
      <w:r w:rsidRPr="00886A9F">
        <w:rPr>
          <w:rFonts w:ascii="Times New Roman" w:hAnsi="Times New Roman"/>
          <w:sz w:val="24"/>
          <w:szCs w:val="24"/>
          <w:lang w:val="lv-LV"/>
        </w:rPr>
        <w:t>Pašvaldības domes priekšsēdētāja</w:t>
      </w:r>
      <w:r w:rsidRPr="00886A9F">
        <w:rPr>
          <w:rFonts w:ascii="Times New Roman" w:hAnsi="Times New Roman"/>
          <w:sz w:val="24"/>
          <w:szCs w:val="24"/>
          <w:lang w:val="lv-LV"/>
        </w:rPr>
        <w:tab/>
      </w:r>
      <w:r w:rsidRPr="00886A9F">
        <w:rPr>
          <w:rFonts w:ascii="Times New Roman" w:hAnsi="Times New Roman"/>
          <w:sz w:val="24"/>
          <w:szCs w:val="24"/>
          <w:lang w:val="lv-LV"/>
        </w:rPr>
        <w:tab/>
      </w:r>
      <w:r w:rsidRPr="00886A9F">
        <w:rPr>
          <w:rFonts w:ascii="Times New Roman" w:hAnsi="Times New Roman"/>
          <w:sz w:val="24"/>
          <w:szCs w:val="24"/>
          <w:lang w:val="lv-LV"/>
        </w:rPr>
        <w:tab/>
      </w:r>
      <w:r w:rsidRPr="00886A9F">
        <w:rPr>
          <w:rFonts w:ascii="Times New Roman" w:hAnsi="Times New Roman"/>
          <w:sz w:val="24"/>
          <w:szCs w:val="24"/>
          <w:lang w:val="lv-LV"/>
        </w:rPr>
        <w:tab/>
        <w:t xml:space="preserve">         K. Miķelsone</w:t>
      </w:r>
    </w:p>
    <w:p w14:paraId="2B3C3F49" w14:textId="77777777" w:rsidR="003115B2" w:rsidRPr="00886A9F" w:rsidRDefault="003115B2" w:rsidP="003115B2">
      <w:pPr>
        <w:ind w:left="0"/>
        <w:rPr>
          <w:rFonts w:ascii="Times New Roman" w:hAnsi="Times New Roman"/>
          <w:sz w:val="23"/>
          <w:szCs w:val="23"/>
          <w:lang w:val="lv-LV"/>
        </w:rPr>
      </w:pPr>
    </w:p>
    <w:p w14:paraId="4154AC62" w14:textId="77777777" w:rsidR="003115B2" w:rsidRPr="00886A9F" w:rsidRDefault="003115B2" w:rsidP="003115B2">
      <w:pPr>
        <w:ind w:left="0"/>
        <w:rPr>
          <w:rFonts w:ascii="Times New Roman" w:hAnsi="Times New Roman"/>
          <w:sz w:val="23"/>
          <w:szCs w:val="23"/>
          <w:lang w:val="lv-LV"/>
        </w:rPr>
      </w:pPr>
    </w:p>
    <w:p w14:paraId="686615C6" w14:textId="77777777" w:rsidR="003115B2" w:rsidRPr="00886A9F" w:rsidRDefault="003115B2" w:rsidP="003115B2">
      <w:pPr>
        <w:ind w:hanging="720"/>
        <w:rPr>
          <w:lang w:val="lv-LV"/>
        </w:rPr>
      </w:pPr>
      <w:r w:rsidRPr="00886A9F">
        <w:rPr>
          <w:lang w:val="lv-LV"/>
        </w:rPr>
        <w:t>__________________________</w:t>
      </w:r>
    </w:p>
    <w:p w14:paraId="2F5E3588" w14:textId="77777777" w:rsidR="003115B2" w:rsidRPr="00886A9F" w:rsidRDefault="003115B2" w:rsidP="003115B2">
      <w:pPr>
        <w:pStyle w:val="ListParagraph"/>
        <w:ind w:left="0"/>
        <w:rPr>
          <w:rFonts w:ascii="Times New Roman" w:hAnsi="Times New Roman"/>
          <w:lang w:val="lv-LV"/>
        </w:rPr>
      </w:pPr>
      <w:bookmarkStart w:id="3" w:name="_Hlk123732940"/>
      <w:r w:rsidRPr="00886A9F">
        <w:rPr>
          <w:rFonts w:ascii="Times New Roman" w:hAnsi="Times New Roman"/>
          <w:lang w:val="lv-LV"/>
        </w:rPr>
        <w:t>Izsniegt norakstus:</w:t>
      </w:r>
    </w:p>
    <w:p w14:paraId="4C386BC3" w14:textId="77777777" w:rsidR="003115B2" w:rsidRPr="00886A9F" w:rsidRDefault="003115B2" w:rsidP="003115B2">
      <w:pPr>
        <w:pStyle w:val="ListParagraph"/>
        <w:ind w:left="0"/>
        <w:rPr>
          <w:rFonts w:ascii="Times New Roman" w:hAnsi="Times New Roman"/>
          <w:lang w:val="lv-LV"/>
        </w:rPr>
      </w:pPr>
      <w:r w:rsidRPr="00886A9F">
        <w:rPr>
          <w:rFonts w:ascii="Times New Roman" w:hAnsi="Times New Roman"/>
          <w:lang w:val="lv-LV"/>
        </w:rPr>
        <w:t>GRN, NĪN, IDR - @;</w:t>
      </w:r>
    </w:p>
    <w:p w14:paraId="2B8AEB03" w14:textId="77777777" w:rsidR="003115B2" w:rsidRPr="00886A9F" w:rsidRDefault="003115B2" w:rsidP="003115B2">
      <w:pPr>
        <w:pStyle w:val="ListParagraph"/>
        <w:ind w:left="0"/>
        <w:rPr>
          <w:rFonts w:ascii="Times New Roman" w:hAnsi="Times New Roman"/>
          <w:lang w:val="lv-LV"/>
        </w:rPr>
      </w:pPr>
      <w:r w:rsidRPr="00886A9F">
        <w:rPr>
          <w:rFonts w:ascii="Times New Roman" w:hAnsi="Times New Roman"/>
          <w:lang w:val="lv-LV"/>
        </w:rPr>
        <w:t xml:space="preserve">Iesniedzējam uz e-pasta adresi: </w:t>
      </w:r>
      <w:bookmarkEnd w:id="3"/>
    </w:p>
    <w:bookmarkEnd w:id="1"/>
    <w:p w14:paraId="0B669D65" w14:textId="77777777" w:rsidR="003115B2" w:rsidRPr="00886A9F" w:rsidRDefault="003115B2" w:rsidP="003115B2">
      <w:pPr>
        <w:ind w:left="0"/>
        <w:rPr>
          <w:rFonts w:ascii="Times New Roman" w:hAnsi="Times New Roman"/>
          <w:sz w:val="23"/>
          <w:szCs w:val="23"/>
          <w:lang w:val="lv-LV"/>
        </w:rPr>
      </w:pPr>
    </w:p>
    <w:p w14:paraId="7AB0F438" w14:textId="77777777" w:rsidR="002B5C48" w:rsidRDefault="002B5C48"/>
    <w:sectPr w:rsidR="002B5C48" w:rsidSect="009E632B">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multilevel"/>
    <w:tmpl w:val="D3D2D30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DA90933"/>
    <w:multiLevelType w:val="hybridMultilevel"/>
    <w:tmpl w:val="973AF13A"/>
    <w:lvl w:ilvl="0" w:tplc="B2C230E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6963167">
    <w:abstractNumId w:val="1"/>
  </w:num>
  <w:num w:numId="2" w16cid:durableId="204016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B2"/>
    <w:rsid w:val="00291FAC"/>
    <w:rsid w:val="002B5C48"/>
    <w:rsid w:val="003115B2"/>
    <w:rsid w:val="003E51EA"/>
    <w:rsid w:val="007C2E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7E41"/>
  <w15:chartTrackingRefBased/>
  <w15:docId w15:val="{6051B8F8-AB47-4147-ABF8-5C07626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5B2"/>
    <w:pPr>
      <w:spacing w:after="0"/>
      <w:ind w:left="720"/>
      <w:jc w:val="left"/>
    </w:pPr>
    <w:rPr>
      <w:rFonts w:ascii="Calibri" w:eastAsia="Calibri" w:hAnsi="Calibri"/>
      <w:sz w:val="22"/>
      <w:szCs w:val="22"/>
      <w:lang w:val="en-US"/>
    </w:rPr>
  </w:style>
  <w:style w:type="paragraph" w:styleId="Heading2">
    <w:name w:val="heading 2"/>
    <w:basedOn w:val="Normal"/>
    <w:next w:val="Normal"/>
    <w:link w:val="Heading2Char"/>
    <w:qFormat/>
    <w:rsid w:val="003115B2"/>
    <w:pPr>
      <w:keepNext/>
      <w:ind w:left="0"/>
      <w:outlineLvl w:val="1"/>
    </w:pPr>
    <w:rPr>
      <w:rFonts w:ascii="Arial" w:eastAsia="Times New Roman" w:hAnsi="Arial"/>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15B2"/>
    <w:rPr>
      <w:rFonts w:ascii="Arial" w:eastAsia="Times New Roman" w:hAnsi="Arial"/>
      <w:szCs w:val="20"/>
    </w:rPr>
  </w:style>
  <w:style w:type="paragraph" w:styleId="NoSpacing">
    <w:name w:val="No Spacing"/>
    <w:link w:val="NoSpacingChar"/>
    <w:uiPriority w:val="1"/>
    <w:qFormat/>
    <w:rsid w:val="003115B2"/>
    <w:pPr>
      <w:spacing w:after="0"/>
      <w:jc w:val="left"/>
    </w:pPr>
    <w:rPr>
      <w:rFonts w:eastAsia="Calibri"/>
    </w:rPr>
  </w:style>
  <w:style w:type="character" w:customStyle="1" w:styleId="NoSpacingChar">
    <w:name w:val="No Spacing Char"/>
    <w:link w:val="NoSpacing"/>
    <w:uiPriority w:val="1"/>
    <w:locked/>
    <w:rsid w:val="003115B2"/>
    <w:rPr>
      <w:rFonts w:eastAsia="Calibri"/>
    </w:rPr>
  </w:style>
  <w:style w:type="paragraph" w:styleId="BodyText2">
    <w:name w:val="Body Text 2"/>
    <w:basedOn w:val="Normal"/>
    <w:link w:val="BodyText2Char"/>
    <w:rsid w:val="003115B2"/>
    <w:pPr>
      <w:spacing w:after="120" w:line="480" w:lineRule="auto"/>
    </w:pPr>
  </w:style>
  <w:style w:type="character" w:customStyle="1" w:styleId="BodyText2Char">
    <w:name w:val="Body Text 2 Char"/>
    <w:basedOn w:val="DefaultParagraphFont"/>
    <w:link w:val="BodyText2"/>
    <w:rsid w:val="003115B2"/>
    <w:rPr>
      <w:rFonts w:ascii="Calibri" w:eastAsia="Calibri" w:hAnsi="Calibri"/>
      <w:sz w:val="22"/>
      <w:szCs w:val="22"/>
      <w:lang w:val="en-US"/>
    </w:rPr>
  </w:style>
  <w:style w:type="paragraph" w:styleId="ListParagraph">
    <w:name w:val="List Paragraph"/>
    <w:basedOn w:val="Normal"/>
    <w:qFormat/>
    <w:rsid w:val="003115B2"/>
    <w:pPr>
      <w:contextualSpacing/>
    </w:pPr>
  </w:style>
  <w:style w:type="character" w:styleId="Hyperlink">
    <w:name w:val="Hyperlink"/>
    <w:basedOn w:val="DefaultParagraphFont"/>
    <w:uiPriority w:val="99"/>
    <w:unhideWhenUsed/>
    <w:rsid w:val="00311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2728</Words>
  <Characters>1555</Characters>
  <Application>Microsoft Office Word</Application>
  <DocSecurity>0</DocSecurity>
  <Lines>12</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2023-05-11T13:04:00Z</dcterms:created>
  <dcterms:modified xsi:type="dcterms:W3CDTF">2023-05-11T13:04:00Z</dcterms:modified>
</cp:coreProperties>
</file>