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9544" w14:textId="77777777" w:rsidR="004D516C" w:rsidRDefault="00FC1693" w:rsidP="00564CA6">
      <w:r>
        <w:rPr>
          <w:noProof/>
        </w:rPr>
        <w:drawing>
          <wp:inline distT="0" distB="0" distL="0" distR="0" wp14:anchorId="62B0D49F" wp14:editId="34D9B978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20E8" w14:textId="77777777" w:rsidR="005C7FA1" w:rsidRPr="00FC1693" w:rsidRDefault="005C7FA1" w:rsidP="00564CA6"/>
    <w:p w14:paraId="75C41787" w14:textId="77777777" w:rsidR="00564CA6" w:rsidRPr="00FC1693" w:rsidRDefault="00FC1693" w:rsidP="00564CA6">
      <w:pPr>
        <w:jc w:val="right"/>
        <w:rPr>
          <w:rFonts w:ascii="Times New Roman" w:hAnsi="Times New Roman" w:cs="Times New Roman"/>
          <w:noProof/>
        </w:rPr>
      </w:pPr>
      <w:r w:rsidRPr="00FC1693">
        <w:rPr>
          <w:rFonts w:ascii="Times New Roman" w:hAnsi="Times New Roman" w:cs="Times New Roman"/>
          <w:noProof/>
        </w:rPr>
        <w:t xml:space="preserve">PROJEKTS uz </w:t>
      </w:r>
      <w:r w:rsidR="00CC5B33" w:rsidRPr="00FC1693">
        <w:rPr>
          <w:rFonts w:ascii="Times New Roman" w:hAnsi="Times New Roman" w:cs="Times New Roman"/>
          <w:noProof/>
        </w:rPr>
        <w:t>13.04.2023</w:t>
      </w:r>
      <w:r w:rsidRPr="00FC1693">
        <w:rPr>
          <w:rFonts w:ascii="Times New Roman" w:hAnsi="Times New Roman" w:cs="Times New Roman"/>
          <w:noProof/>
        </w:rPr>
        <w:t>.</w:t>
      </w:r>
    </w:p>
    <w:p w14:paraId="7EC79F88" w14:textId="77777777" w:rsidR="00564CA6" w:rsidRPr="00FC1693" w:rsidRDefault="00FC1693" w:rsidP="00564CA6">
      <w:pPr>
        <w:jc w:val="right"/>
        <w:rPr>
          <w:rFonts w:ascii="Times New Roman" w:hAnsi="Times New Roman" w:cs="Times New Roman"/>
          <w:noProof/>
        </w:rPr>
      </w:pPr>
      <w:r w:rsidRPr="00FC1693">
        <w:rPr>
          <w:rFonts w:ascii="Times New Roman" w:hAnsi="Times New Roman" w:cs="Times New Roman"/>
          <w:noProof/>
        </w:rPr>
        <w:t>vēlamais datums izskatīšanai</w:t>
      </w:r>
      <w:r w:rsidR="00CC5B33" w:rsidRPr="00FC1693">
        <w:rPr>
          <w:rFonts w:ascii="Times New Roman" w:hAnsi="Times New Roman" w:cs="Times New Roman"/>
          <w:noProof/>
        </w:rPr>
        <w:t xml:space="preserve"> FK: </w:t>
      </w:r>
      <w:r w:rsidR="00CC5B33" w:rsidRPr="00204BA3">
        <w:rPr>
          <w:rFonts w:ascii="Times New Roman" w:hAnsi="Times New Roman" w:cs="Times New Roman"/>
          <w:noProof/>
        </w:rPr>
        <w:t>19.</w:t>
      </w:r>
      <w:r w:rsidRPr="00204BA3">
        <w:rPr>
          <w:rFonts w:ascii="Times New Roman" w:hAnsi="Times New Roman" w:cs="Times New Roman"/>
          <w:noProof/>
        </w:rPr>
        <w:t>0</w:t>
      </w:r>
      <w:r w:rsidR="00CC5B33" w:rsidRPr="00204BA3">
        <w:rPr>
          <w:rFonts w:ascii="Times New Roman" w:hAnsi="Times New Roman" w:cs="Times New Roman"/>
          <w:noProof/>
        </w:rPr>
        <w:t>4.2023</w:t>
      </w:r>
      <w:r w:rsidRPr="00204BA3">
        <w:rPr>
          <w:rFonts w:ascii="Times New Roman" w:hAnsi="Times New Roman" w:cs="Times New Roman"/>
          <w:noProof/>
        </w:rPr>
        <w:t>.</w:t>
      </w:r>
    </w:p>
    <w:p w14:paraId="4B403099" w14:textId="77777777" w:rsidR="00564CA6" w:rsidRPr="00FC1693" w:rsidRDefault="00FC1693" w:rsidP="00564CA6">
      <w:pPr>
        <w:jc w:val="right"/>
        <w:rPr>
          <w:rFonts w:ascii="Times New Roman" w:hAnsi="Times New Roman" w:cs="Times New Roman"/>
          <w:noProof/>
        </w:rPr>
      </w:pPr>
      <w:r w:rsidRPr="00FC1693">
        <w:rPr>
          <w:rFonts w:ascii="Times New Roman" w:hAnsi="Times New Roman" w:cs="Times New Roman"/>
          <w:noProof/>
        </w:rPr>
        <w:t xml:space="preserve">domē: </w:t>
      </w:r>
      <w:r w:rsidR="00CC5B33" w:rsidRPr="00FC1693">
        <w:rPr>
          <w:rFonts w:ascii="Times New Roman" w:hAnsi="Times New Roman" w:cs="Times New Roman"/>
          <w:noProof/>
        </w:rPr>
        <w:t>26.04.2023</w:t>
      </w:r>
      <w:r w:rsidRPr="00FC1693">
        <w:rPr>
          <w:rFonts w:ascii="Times New Roman" w:hAnsi="Times New Roman" w:cs="Times New Roman"/>
          <w:noProof/>
        </w:rPr>
        <w:t>.</w:t>
      </w:r>
    </w:p>
    <w:p w14:paraId="789531B9" w14:textId="77777777" w:rsidR="00564CA6" w:rsidRPr="00FC1693" w:rsidRDefault="00FC1693" w:rsidP="00CC5B33">
      <w:pPr>
        <w:jc w:val="right"/>
        <w:rPr>
          <w:rFonts w:ascii="Times New Roman" w:hAnsi="Times New Roman" w:cs="Times New Roman"/>
          <w:noProof/>
        </w:rPr>
      </w:pPr>
      <w:r w:rsidRPr="00FC1693">
        <w:rPr>
          <w:rFonts w:ascii="Times New Roman" w:hAnsi="Times New Roman" w:cs="Times New Roman"/>
          <w:noProof/>
        </w:rPr>
        <w:t>sagatavotājs</w:t>
      </w:r>
      <w:r w:rsidR="00CC5B33" w:rsidRPr="00FC1693">
        <w:rPr>
          <w:rFonts w:ascii="Times New Roman" w:hAnsi="Times New Roman" w:cs="Times New Roman"/>
          <w:noProof/>
        </w:rPr>
        <w:t xml:space="preserve"> un ziņotājs: N.Rubina</w:t>
      </w:r>
    </w:p>
    <w:p w14:paraId="0EA185B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5945D21" w14:textId="77777777" w:rsidR="00564CA6" w:rsidRPr="00564CA6" w:rsidRDefault="00FC1693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7C5A10B" w14:textId="77777777" w:rsidR="00564CA6" w:rsidRPr="00564CA6" w:rsidRDefault="00FC169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3BFE59C" w14:textId="77777777" w:rsidR="00564CA6" w:rsidRPr="00CC5B33" w:rsidRDefault="00FC169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CC5B33">
        <w:rPr>
          <w:rFonts w:ascii="Times New Roman" w:hAnsi="Times New Roman" w:cs="Times New Roman"/>
          <w:noProof/>
        </w:rPr>
        <w:tab/>
      </w:r>
      <w:r w:rsidRPr="00CC5B33">
        <w:rPr>
          <w:rFonts w:ascii="Times New Roman" w:hAnsi="Times New Roman" w:cs="Times New Roman"/>
          <w:noProof/>
        </w:rPr>
        <w:tab/>
      </w:r>
    </w:p>
    <w:p w14:paraId="33D85782" w14:textId="77777777" w:rsidR="00564CA6" w:rsidRPr="00CC5B33" w:rsidRDefault="00CC5B33" w:rsidP="00564CA6">
      <w:pPr>
        <w:rPr>
          <w:rFonts w:ascii="Times New Roman" w:hAnsi="Times New Roman" w:cs="Times New Roman"/>
        </w:rPr>
      </w:pPr>
      <w:r w:rsidRPr="00CC5B33">
        <w:rPr>
          <w:rFonts w:ascii="Times New Roman" w:hAnsi="Times New Roman" w:cs="Times New Roman"/>
        </w:rPr>
        <w:t>2023. gada 26. aprīlī</w:t>
      </w:r>
      <w:r w:rsidRPr="00CC5B33">
        <w:rPr>
          <w:rFonts w:ascii="Times New Roman" w:hAnsi="Times New Roman" w:cs="Times New Roman"/>
        </w:rPr>
        <w:tab/>
      </w:r>
      <w:r w:rsidR="00FC1693" w:rsidRPr="00CC5B33">
        <w:rPr>
          <w:rFonts w:ascii="Times New Roman" w:hAnsi="Times New Roman" w:cs="Times New Roman"/>
        </w:rPr>
        <w:tab/>
      </w:r>
      <w:r w:rsidR="00FC1693" w:rsidRPr="00CC5B33">
        <w:rPr>
          <w:rFonts w:ascii="Times New Roman" w:hAnsi="Times New Roman" w:cs="Times New Roman"/>
        </w:rPr>
        <w:tab/>
      </w:r>
      <w:r w:rsidR="00FC1693" w:rsidRPr="00CC5B33">
        <w:rPr>
          <w:rFonts w:ascii="Times New Roman" w:hAnsi="Times New Roman" w:cs="Times New Roman"/>
        </w:rPr>
        <w:tab/>
      </w:r>
      <w:r w:rsidR="00FC1693" w:rsidRPr="00CC5B33">
        <w:rPr>
          <w:rFonts w:ascii="Times New Roman" w:hAnsi="Times New Roman" w:cs="Times New Roman"/>
        </w:rPr>
        <w:tab/>
      </w:r>
      <w:r w:rsidR="00FC1693" w:rsidRPr="00CC5B33">
        <w:rPr>
          <w:rFonts w:ascii="Times New Roman" w:hAnsi="Times New Roman" w:cs="Times New Roman"/>
        </w:rPr>
        <w:tab/>
      </w:r>
      <w:proofErr w:type="spellStart"/>
      <w:r w:rsidR="00FC1693" w:rsidRPr="00CC5B33">
        <w:rPr>
          <w:rFonts w:ascii="Times New Roman" w:hAnsi="Times New Roman" w:cs="Times New Roman"/>
          <w:b/>
        </w:rPr>
        <w:t>Nr</w:t>
      </w:r>
      <w:proofErr w:type="spellEnd"/>
      <w:r w:rsidR="00FC1693" w:rsidRPr="00CC5B33">
        <w:rPr>
          <w:rFonts w:ascii="Times New Roman" w:hAnsi="Times New Roman" w:cs="Times New Roman"/>
          <w:b/>
        </w:rPr>
        <w:t>.</w:t>
      </w:r>
      <w:r w:rsidR="00FC1693" w:rsidRPr="00CC5B33">
        <w:rPr>
          <w:rFonts w:ascii="Times New Roman" w:hAnsi="Times New Roman" w:cs="Times New Roman"/>
          <w:noProof/>
        </w:rPr>
        <w:fldChar w:fldCharType="begin"/>
      </w:r>
      <w:r w:rsidR="00FC1693" w:rsidRPr="00CC5B33">
        <w:rPr>
          <w:rFonts w:ascii="Times New Roman" w:hAnsi="Times New Roman" w:cs="Times New Roman"/>
          <w:noProof/>
        </w:rPr>
        <w:instrText>MERGEFIELD DOKREGNUMURS</w:instrText>
      </w:r>
      <w:r w:rsidR="00FC1693" w:rsidRPr="00CC5B33">
        <w:rPr>
          <w:rFonts w:ascii="Times New Roman" w:hAnsi="Times New Roman" w:cs="Times New Roman"/>
          <w:noProof/>
        </w:rPr>
        <w:fldChar w:fldCharType="separate"/>
      </w:r>
      <w:r w:rsidR="00FC1693" w:rsidRPr="00CC5B33">
        <w:rPr>
          <w:rFonts w:ascii="Times New Roman" w:hAnsi="Times New Roman" w:cs="Times New Roman"/>
          <w:noProof/>
        </w:rPr>
        <w:t>«DOKREGNUMURS»</w:t>
      </w:r>
      <w:r w:rsidR="00FC1693" w:rsidRPr="00CC5B33">
        <w:rPr>
          <w:rFonts w:ascii="Times New Roman" w:hAnsi="Times New Roman" w:cs="Times New Roman"/>
          <w:noProof/>
        </w:rPr>
        <w:fldChar w:fldCharType="end"/>
      </w:r>
      <w:r w:rsidR="00FC1693" w:rsidRPr="00CC5B33">
        <w:rPr>
          <w:rFonts w:ascii="Times New Roman" w:hAnsi="Times New Roman" w:cs="Times New Roman"/>
        </w:rPr>
        <w:tab/>
      </w:r>
    </w:p>
    <w:p w14:paraId="0DA1D4CC" w14:textId="77777777" w:rsidR="00564CA6" w:rsidRPr="00CC5B33" w:rsidRDefault="00564CA6" w:rsidP="00564CA6">
      <w:pPr>
        <w:rPr>
          <w:rFonts w:ascii="Times New Roman" w:hAnsi="Times New Roman" w:cs="Times New Roman"/>
          <w:b/>
        </w:rPr>
      </w:pPr>
    </w:p>
    <w:p w14:paraId="146D3CED" w14:textId="77777777" w:rsidR="00CC5B33" w:rsidRPr="00CC5B33" w:rsidRDefault="00CC5B33" w:rsidP="00CC5B33">
      <w:pPr>
        <w:jc w:val="center"/>
        <w:rPr>
          <w:rFonts w:ascii="Times New Roman" w:hAnsi="Times New Roman" w:cs="Times New Roman"/>
          <w:b/>
          <w:bCs/>
          <w:color w:val="FF0000"/>
        </w:rPr>
      </w:pPr>
      <w:bookmarkStart w:id="0" w:name="_Hlk78882451"/>
      <w:r w:rsidRPr="00CC5B33">
        <w:rPr>
          <w:rFonts w:ascii="Times New Roman" w:eastAsia="Times New Roman" w:hAnsi="Times New Roman" w:cs="Times New Roman"/>
          <w:b/>
          <w:bCs/>
        </w:rPr>
        <w:t xml:space="preserve">Par pašvaldības zemesgabala </w:t>
      </w:r>
      <w:r w:rsidR="00314F44" w:rsidRPr="00CC5B33">
        <w:rPr>
          <w:rFonts w:ascii="Times New Roman" w:eastAsia="Times New Roman" w:hAnsi="Times New Roman" w:cs="Times New Roman"/>
          <w:b/>
          <w:bCs/>
        </w:rPr>
        <w:t xml:space="preserve">daļas iznomāšanu </w:t>
      </w:r>
      <w:proofErr w:type="spellStart"/>
      <w:r w:rsidRPr="00CC5B33">
        <w:rPr>
          <w:rFonts w:ascii="Times New Roman" w:eastAsia="Times New Roman" w:hAnsi="Times New Roman" w:cs="Times New Roman"/>
          <w:b/>
          <w:bCs/>
        </w:rPr>
        <w:t>Mežavēju</w:t>
      </w:r>
      <w:proofErr w:type="spellEnd"/>
      <w:r w:rsidRPr="00CC5B33">
        <w:rPr>
          <w:rFonts w:ascii="Times New Roman" w:eastAsia="Times New Roman" w:hAnsi="Times New Roman" w:cs="Times New Roman"/>
          <w:b/>
          <w:bCs/>
        </w:rPr>
        <w:t xml:space="preserve"> iela</w:t>
      </w:r>
      <w:r w:rsidR="00314F44">
        <w:rPr>
          <w:rFonts w:ascii="Times New Roman" w:eastAsia="Times New Roman" w:hAnsi="Times New Roman" w:cs="Times New Roman"/>
          <w:b/>
          <w:bCs/>
        </w:rPr>
        <w:t>,</w:t>
      </w:r>
      <w:r w:rsidR="002251F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251F3">
        <w:rPr>
          <w:rFonts w:ascii="Times New Roman" w:eastAsia="Times New Roman" w:hAnsi="Times New Roman" w:cs="Times New Roman"/>
          <w:b/>
          <w:bCs/>
        </w:rPr>
        <w:t>Kadag</w:t>
      </w:r>
      <w:r w:rsidR="00314F44">
        <w:rPr>
          <w:rFonts w:ascii="Times New Roman" w:eastAsia="Times New Roman" w:hAnsi="Times New Roman" w:cs="Times New Roman"/>
          <w:b/>
          <w:bCs/>
        </w:rPr>
        <w:t>a</w:t>
      </w:r>
      <w:proofErr w:type="spellEnd"/>
      <w:r w:rsidRPr="00CC5B33">
        <w:rPr>
          <w:rFonts w:ascii="Times New Roman" w:eastAsia="Times New Roman" w:hAnsi="Times New Roman" w:cs="Times New Roman"/>
          <w:b/>
          <w:bCs/>
        </w:rPr>
        <w:t xml:space="preserve"> </w:t>
      </w:r>
    </w:p>
    <w:bookmarkEnd w:id="0"/>
    <w:p w14:paraId="3DC70705" w14:textId="77777777" w:rsidR="00CC5B33" w:rsidRPr="00CC5B33" w:rsidRDefault="00CC5B33" w:rsidP="00CC5B33">
      <w:pPr>
        <w:rPr>
          <w:rFonts w:ascii="Times New Roman" w:hAnsi="Times New Roman" w:cs="Times New Roman"/>
          <w:b/>
          <w:iCs/>
          <w:color w:val="FF0000"/>
        </w:rPr>
      </w:pPr>
    </w:p>
    <w:p w14:paraId="17652A21" w14:textId="77777777" w:rsidR="00CC5B33" w:rsidRPr="00CC5B33" w:rsidRDefault="00CC5B33" w:rsidP="00CC5B33">
      <w:pPr>
        <w:jc w:val="both"/>
        <w:rPr>
          <w:rFonts w:ascii="Times New Roman" w:hAnsi="Times New Roman" w:cs="Times New Roman"/>
        </w:rPr>
      </w:pPr>
      <w:r w:rsidRPr="00CC5B33">
        <w:rPr>
          <w:rFonts w:ascii="Times New Roman" w:hAnsi="Times New Roman" w:cs="Times New Roman"/>
        </w:rPr>
        <w:t xml:space="preserve">Ādažu novada pašvaldības dome izskatīja </w:t>
      </w:r>
      <w:r w:rsidRPr="00CC5B33">
        <w:rPr>
          <w:rFonts w:ascii="Times New Roman" w:hAnsi="Times New Roman" w:cs="Times New Roman"/>
          <w:bCs/>
        </w:rPr>
        <w:t>SIA “Ādažu Īpašumi” (</w:t>
      </w:r>
      <w:proofErr w:type="spellStart"/>
      <w:r w:rsidRPr="00CC5B33">
        <w:rPr>
          <w:rFonts w:ascii="Times New Roman" w:hAnsi="Times New Roman" w:cs="Times New Roman"/>
          <w:bCs/>
        </w:rPr>
        <w:t>reģ</w:t>
      </w:r>
      <w:proofErr w:type="spellEnd"/>
      <w:r w:rsidRPr="00CC5B33">
        <w:rPr>
          <w:rFonts w:ascii="Times New Roman" w:hAnsi="Times New Roman" w:cs="Times New Roman"/>
          <w:bCs/>
        </w:rPr>
        <w:t>. Nr.</w:t>
      </w:r>
      <w:r w:rsidRPr="00CC5B33">
        <w:rPr>
          <w:rFonts w:ascii="Times New Roman" w:hAnsi="Times New Roman" w:cs="Times New Roman"/>
        </w:rPr>
        <w:t xml:space="preserve"> 50003737361, Attekas iela 6, Ādaži, Ādažu nov., LV-2164 </w:t>
      </w:r>
      <w:r w:rsidR="00314F44">
        <w:rPr>
          <w:rFonts w:ascii="Times New Roman" w:hAnsi="Times New Roman" w:cs="Times New Roman"/>
        </w:rPr>
        <w:t>(</w:t>
      </w:r>
      <w:r w:rsidRPr="00CC5B33">
        <w:rPr>
          <w:rFonts w:ascii="Times New Roman" w:hAnsi="Times New Roman" w:cs="Times New Roman"/>
          <w:bCs/>
        </w:rPr>
        <w:t>turpmāk – Iesniedzējs)</w:t>
      </w:r>
      <w:r w:rsidR="00314F44">
        <w:rPr>
          <w:rFonts w:ascii="Times New Roman" w:hAnsi="Times New Roman" w:cs="Times New Roman"/>
          <w:bCs/>
        </w:rPr>
        <w:t>)</w:t>
      </w:r>
      <w:r w:rsidRPr="00CC5B33">
        <w:rPr>
          <w:rFonts w:ascii="Times New Roman" w:hAnsi="Times New Roman" w:cs="Times New Roman"/>
          <w:bCs/>
        </w:rPr>
        <w:t xml:space="preserve"> š.g. 12.</w:t>
      </w:r>
      <w:r w:rsidR="00B55918">
        <w:rPr>
          <w:rFonts w:ascii="Times New Roman" w:hAnsi="Times New Roman" w:cs="Times New Roman"/>
          <w:bCs/>
        </w:rPr>
        <w:t xml:space="preserve"> </w:t>
      </w:r>
      <w:r w:rsidRPr="00CC5B33">
        <w:rPr>
          <w:rFonts w:ascii="Times New Roman" w:hAnsi="Times New Roman" w:cs="Times New Roman"/>
          <w:bCs/>
        </w:rPr>
        <w:t>aprīļa iesniegumu (</w:t>
      </w:r>
      <w:proofErr w:type="spellStart"/>
      <w:r w:rsidRPr="00CC5B33">
        <w:rPr>
          <w:rFonts w:ascii="Times New Roman" w:hAnsi="Times New Roman" w:cs="Times New Roman"/>
          <w:bCs/>
        </w:rPr>
        <w:t>reģ</w:t>
      </w:r>
      <w:proofErr w:type="spellEnd"/>
      <w:r w:rsidRPr="00CC5B33">
        <w:rPr>
          <w:rFonts w:ascii="Times New Roman" w:hAnsi="Times New Roman" w:cs="Times New Roman"/>
          <w:bCs/>
        </w:rPr>
        <w:t xml:space="preserve">. Nr. </w:t>
      </w:r>
      <w:r w:rsidRPr="00CC5B33">
        <w:rPr>
          <w:rFonts w:ascii="Times New Roman" w:hAnsi="Times New Roman" w:cs="Times New Roman"/>
          <w:color w:val="212529"/>
          <w:shd w:val="clear" w:color="auto" w:fill="FFFFFF"/>
        </w:rPr>
        <w:t>ĀNP/1-11-1/23/1936</w:t>
      </w:r>
      <w:r w:rsidRPr="00CC5B33">
        <w:rPr>
          <w:rFonts w:ascii="Times New Roman" w:hAnsi="Times New Roman" w:cs="Times New Roman"/>
          <w:bCs/>
        </w:rPr>
        <w:t>) ar lūgumu iznomāt</w:t>
      </w:r>
      <w:r w:rsidRPr="00CC5B33">
        <w:rPr>
          <w:rFonts w:ascii="Times New Roman" w:hAnsi="Times New Roman" w:cs="Times New Roman"/>
        </w:rPr>
        <w:t xml:space="preserve"> uz 3 gadiem </w:t>
      </w:r>
      <w:r w:rsidR="00314F44">
        <w:rPr>
          <w:rFonts w:ascii="Times New Roman" w:hAnsi="Times New Roman" w:cs="Times New Roman"/>
        </w:rPr>
        <w:t>pašvaldībai</w:t>
      </w:r>
      <w:r w:rsidRPr="00CC5B33">
        <w:rPr>
          <w:rFonts w:ascii="Times New Roman" w:hAnsi="Times New Roman" w:cs="Times New Roman"/>
        </w:rPr>
        <w:t xml:space="preserve"> piederoš</w:t>
      </w:r>
      <w:r w:rsidR="00314F44">
        <w:rPr>
          <w:rFonts w:ascii="Times New Roman" w:hAnsi="Times New Roman" w:cs="Times New Roman"/>
        </w:rPr>
        <w:t>a</w:t>
      </w:r>
      <w:r w:rsidRPr="00CC5B33">
        <w:rPr>
          <w:rFonts w:ascii="Times New Roman" w:hAnsi="Times New Roman" w:cs="Times New Roman"/>
        </w:rPr>
        <w:t>s zemes vienības ar nosaukumu “</w:t>
      </w:r>
      <w:proofErr w:type="spellStart"/>
      <w:r w:rsidRPr="00CC5B33">
        <w:rPr>
          <w:rFonts w:ascii="Times New Roman" w:hAnsi="Times New Roman" w:cs="Times New Roman"/>
        </w:rPr>
        <w:t>Mežavēju</w:t>
      </w:r>
      <w:proofErr w:type="spellEnd"/>
      <w:r w:rsidRPr="00CC5B33">
        <w:rPr>
          <w:rFonts w:ascii="Times New Roman" w:hAnsi="Times New Roman" w:cs="Times New Roman"/>
        </w:rPr>
        <w:t xml:space="preserve"> iela” (kadastra apzīmējums 8044 005 0675) daļu 4 m</w:t>
      </w:r>
      <w:r w:rsidRPr="00CC5B33">
        <w:rPr>
          <w:rFonts w:ascii="Times New Roman" w:hAnsi="Times New Roman" w:cs="Times New Roman"/>
          <w:vertAlign w:val="superscript"/>
        </w:rPr>
        <w:t>2</w:t>
      </w:r>
      <w:r w:rsidRPr="00CC5B33">
        <w:rPr>
          <w:rFonts w:ascii="Times New Roman" w:hAnsi="Times New Roman" w:cs="Times New Roman"/>
        </w:rPr>
        <w:t xml:space="preserve"> platībā </w:t>
      </w:r>
      <w:r w:rsidR="00314F44" w:rsidRPr="00CC5B33">
        <w:rPr>
          <w:rFonts w:ascii="Times New Roman" w:hAnsi="Times New Roman" w:cs="Times New Roman"/>
          <w:bCs/>
        </w:rPr>
        <w:t>4x2 m</w:t>
      </w:r>
      <w:r w:rsidR="00314F44" w:rsidRPr="00314F44">
        <w:rPr>
          <w:rFonts w:ascii="Times New Roman" w:hAnsi="Times New Roman" w:cs="Times New Roman"/>
          <w:bCs/>
        </w:rPr>
        <w:t xml:space="preserve"> </w:t>
      </w:r>
      <w:r w:rsidR="00314F44">
        <w:rPr>
          <w:rFonts w:ascii="Times New Roman" w:hAnsi="Times New Roman" w:cs="Times New Roman"/>
          <w:bCs/>
        </w:rPr>
        <w:t xml:space="preserve">liela </w:t>
      </w:r>
      <w:r w:rsidRPr="00CC5B33">
        <w:rPr>
          <w:rFonts w:ascii="Times New Roman" w:hAnsi="Times New Roman" w:cs="Times New Roman"/>
          <w:bCs/>
        </w:rPr>
        <w:t xml:space="preserve">reklāmas </w:t>
      </w:r>
      <w:proofErr w:type="spellStart"/>
      <w:r w:rsidRPr="00CC5B33">
        <w:rPr>
          <w:rFonts w:ascii="Times New Roman" w:hAnsi="Times New Roman" w:cs="Times New Roman"/>
          <w:bCs/>
        </w:rPr>
        <w:t>banera</w:t>
      </w:r>
      <w:proofErr w:type="spellEnd"/>
      <w:r w:rsidRPr="00CC5B33">
        <w:rPr>
          <w:rFonts w:ascii="Times New Roman" w:hAnsi="Times New Roman" w:cs="Times New Roman"/>
          <w:bCs/>
        </w:rPr>
        <w:t xml:space="preserve"> </w:t>
      </w:r>
      <w:r w:rsidR="00314F44">
        <w:rPr>
          <w:rFonts w:ascii="Times New Roman" w:hAnsi="Times New Roman" w:cs="Times New Roman"/>
          <w:bCs/>
        </w:rPr>
        <w:t>izvietošanai uz stenda</w:t>
      </w:r>
      <w:r w:rsidRPr="00CC5B33">
        <w:rPr>
          <w:rFonts w:ascii="Times New Roman" w:hAnsi="Times New Roman" w:cs="Times New Roman"/>
          <w:bCs/>
        </w:rPr>
        <w:t xml:space="preserve">. </w:t>
      </w:r>
      <w:proofErr w:type="spellStart"/>
      <w:r w:rsidR="00314F44">
        <w:rPr>
          <w:rFonts w:ascii="Times New Roman" w:hAnsi="Times New Roman" w:cs="Times New Roman"/>
        </w:rPr>
        <w:t>Baneris</w:t>
      </w:r>
      <w:proofErr w:type="spellEnd"/>
      <w:r w:rsidRPr="00CC5B33">
        <w:rPr>
          <w:rFonts w:ascii="Times New Roman" w:hAnsi="Times New Roman" w:cs="Times New Roman"/>
        </w:rPr>
        <w:t xml:space="preserve"> </w:t>
      </w:r>
      <w:r w:rsidR="00314F44">
        <w:rPr>
          <w:rFonts w:ascii="Times New Roman" w:hAnsi="Times New Roman" w:cs="Times New Roman"/>
        </w:rPr>
        <w:t>reklamēs</w:t>
      </w:r>
      <w:r w:rsidRPr="00CC5B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jaun</w:t>
      </w:r>
      <w:r w:rsidR="00314F4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CC5B33">
        <w:rPr>
          <w:rFonts w:ascii="Times New Roman" w:hAnsi="Times New Roman" w:cs="Times New Roman"/>
        </w:rPr>
        <w:t>tirdzniecības centr</w:t>
      </w:r>
      <w:r w:rsidR="00314F44">
        <w:rPr>
          <w:rFonts w:ascii="Times New Roman" w:hAnsi="Times New Roman" w:cs="Times New Roman"/>
        </w:rPr>
        <w:t>u</w:t>
      </w:r>
      <w:r w:rsidRPr="00CC5B33">
        <w:rPr>
          <w:rFonts w:ascii="Times New Roman" w:hAnsi="Times New Roman" w:cs="Times New Roman"/>
        </w:rPr>
        <w:t xml:space="preserve"> “</w:t>
      </w:r>
      <w:proofErr w:type="spellStart"/>
      <w:r w:rsidRPr="00CC5B33">
        <w:rPr>
          <w:rFonts w:ascii="Times New Roman" w:hAnsi="Times New Roman" w:cs="Times New Roman"/>
        </w:rPr>
        <w:t>Kadaga</w:t>
      </w:r>
      <w:proofErr w:type="spellEnd"/>
      <w:r w:rsidRPr="00CC5B33">
        <w:rPr>
          <w:rFonts w:ascii="Times New Roman" w:hAnsi="Times New Roman" w:cs="Times New Roman"/>
        </w:rPr>
        <w:t xml:space="preserve">”. </w:t>
      </w:r>
    </w:p>
    <w:p w14:paraId="1F0DE944" w14:textId="77777777" w:rsidR="00CC5B33" w:rsidRPr="00CC5B33" w:rsidRDefault="00CC5B33" w:rsidP="00CC5B33">
      <w:pPr>
        <w:spacing w:before="120"/>
        <w:jc w:val="both"/>
        <w:rPr>
          <w:rFonts w:ascii="Times New Roman" w:hAnsi="Times New Roman" w:cs="Times New Roman"/>
          <w:bCs/>
        </w:rPr>
      </w:pPr>
      <w:r w:rsidRPr="00CC5B33">
        <w:rPr>
          <w:rFonts w:ascii="Times New Roman" w:hAnsi="Times New Roman" w:cs="Times New Roman"/>
          <w:bCs/>
        </w:rPr>
        <w:t>Izvērtējot ar lietu saistītos apstākļus, dome konstatēja:</w:t>
      </w:r>
    </w:p>
    <w:p w14:paraId="73BA8ECC" w14:textId="77777777" w:rsidR="00EF719F" w:rsidRPr="00EF719F" w:rsidRDefault="00CC5B33" w:rsidP="00EF719F">
      <w:pPr>
        <w:pStyle w:val="ListParagraph"/>
        <w:numPr>
          <w:ilvl w:val="0"/>
          <w:numId w:val="4"/>
        </w:numPr>
        <w:spacing w:before="120" w:after="120"/>
        <w:ind w:left="426" w:hanging="426"/>
        <w:jc w:val="both"/>
        <w:rPr>
          <w:rFonts w:cs="Times New Roman"/>
          <w:bCs/>
        </w:rPr>
      </w:pPr>
      <w:r w:rsidRPr="00314F44">
        <w:rPr>
          <w:rFonts w:cs="Times New Roman"/>
        </w:rPr>
        <w:t>Ādažu novada pašvaldība ir nekustamā īpašuma “</w:t>
      </w:r>
      <w:proofErr w:type="spellStart"/>
      <w:r w:rsidRPr="00314F44">
        <w:rPr>
          <w:rFonts w:cs="Times New Roman"/>
        </w:rPr>
        <w:t>Mežavēju</w:t>
      </w:r>
      <w:proofErr w:type="spellEnd"/>
      <w:r w:rsidRPr="00314F44">
        <w:rPr>
          <w:rFonts w:cs="Times New Roman"/>
        </w:rPr>
        <w:t xml:space="preserve"> iela”</w:t>
      </w:r>
      <w:r w:rsidR="002251F3" w:rsidRPr="00314F44">
        <w:rPr>
          <w:rFonts w:cs="Times New Roman"/>
        </w:rPr>
        <w:t xml:space="preserve">, </w:t>
      </w:r>
      <w:proofErr w:type="spellStart"/>
      <w:r w:rsidR="002251F3" w:rsidRPr="00314F44">
        <w:rPr>
          <w:rFonts w:cs="Times New Roman"/>
        </w:rPr>
        <w:t>Kadaga</w:t>
      </w:r>
      <w:proofErr w:type="spellEnd"/>
      <w:r w:rsidR="002251F3" w:rsidRPr="00314F44">
        <w:rPr>
          <w:rFonts w:cs="Times New Roman"/>
        </w:rPr>
        <w:t xml:space="preserve">, </w:t>
      </w:r>
      <w:r w:rsidR="00B55918" w:rsidRPr="00314F44">
        <w:rPr>
          <w:rFonts w:cs="Times New Roman"/>
        </w:rPr>
        <w:t xml:space="preserve">Ādažu nov., </w:t>
      </w:r>
      <w:r w:rsidRPr="00314F44">
        <w:rPr>
          <w:rFonts w:cs="Times New Roman"/>
        </w:rPr>
        <w:t xml:space="preserve">(kadastra numurs 8044 005 0751) īpašnieks saskaņā ar ierakstu Rīgas rajona tiesas Ādažu pagasta zemesgrāmatas nodalījumā Nr. 100000591766. Zemes vienība ar kadastra apzīmējumu 8044 005 0675 </w:t>
      </w:r>
      <w:r w:rsidRPr="00314F44">
        <w:rPr>
          <w:rStyle w:val="Hyperlink"/>
          <w:rFonts w:eastAsia="Calibri" w:cs="Times New Roman"/>
          <w:bCs/>
          <w:color w:val="auto"/>
          <w:u w:val="none"/>
        </w:rPr>
        <w:t>un platību 0</w:t>
      </w:r>
      <w:r w:rsidR="002251F3" w:rsidRPr="00314F44">
        <w:rPr>
          <w:rStyle w:val="Hyperlink"/>
          <w:rFonts w:eastAsia="Calibri" w:cs="Times New Roman"/>
          <w:bCs/>
          <w:color w:val="auto"/>
          <w:u w:val="none"/>
        </w:rPr>
        <w:t>,</w:t>
      </w:r>
      <w:r w:rsidRPr="00314F44">
        <w:rPr>
          <w:rStyle w:val="Hyperlink"/>
          <w:rFonts w:eastAsia="Calibri" w:cs="Times New Roman"/>
          <w:bCs/>
          <w:color w:val="auto"/>
          <w:u w:val="none"/>
        </w:rPr>
        <w:t xml:space="preserve">0535 ha </w:t>
      </w:r>
      <w:r w:rsidRPr="00314F44">
        <w:rPr>
          <w:rFonts w:cs="Times New Roman"/>
        </w:rPr>
        <w:t>ietilpst nekustamā īpašuma “</w:t>
      </w:r>
      <w:proofErr w:type="spellStart"/>
      <w:r w:rsidRPr="00314F44">
        <w:rPr>
          <w:rFonts w:cs="Times New Roman"/>
        </w:rPr>
        <w:t>Mežavēju</w:t>
      </w:r>
      <w:proofErr w:type="spellEnd"/>
      <w:r w:rsidRPr="00314F44">
        <w:rPr>
          <w:rFonts w:cs="Times New Roman"/>
        </w:rPr>
        <w:t xml:space="preserve"> iela” sastāvā.</w:t>
      </w:r>
    </w:p>
    <w:p w14:paraId="570511AF" w14:textId="77777777" w:rsidR="00EF719F" w:rsidRPr="00EF719F" w:rsidRDefault="00CC5B33" w:rsidP="00EF719F">
      <w:pPr>
        <w:pStyle w:val="ListParagraph"/>
        <w:numPr>
          <w:ilvl w:val="0"/>
          <w:numId w:val="4"/>
        </w:numPr>
        <w:spacing w:before="120" w:after="120"/>
        <w:ind w:left="426" w:hanging="426"/>
        <w:jc w:val="both"/>
        <w:rPr>
          <w:rFonts w:cs="Times New Roman"/>
          <w:bCs/>
        </w:rPr>
      </w:pPr>
      <w:r w:rsidRPr="00EF719F">
        <w:rPr>
          <w:rFonts w:eastAsia="Calibri" w:cs="Times New Roman"/>
          <w:lang w:eastAsia="en-US"/>
        </w:rPr>
        <w:t>Zemes vienība</w:t>
      </w:r>
      <w:r w:rsidR="00204BA3" w:rsidRPr="00EF719F">
        <w:rPr>
          <w:rFonts w:eastAsia="Calibri" w:cs="Times New Roman"/>
          <w:lang w:eastAsia="en-US"/>
        </w:rPr>
        <w:t>,</w:t>
      </w:r>
      <w:r w:rsidRPr="00EF719F">
        <w:rPr>
          <w:rFonts w:eastAsia="Calibri" w:cs="Times New Roman"/>
          <w:lang w:eastAsia="en-US"/>
        </w:rPr>
        <w:t xml:space="preserve"> atbilstoši </w:t>
      </w:r>
      <w:r w:rsidRPr="00EF719F">
        <w:rPr>
          <w:rFonts w:cs="Times New Roman"/>
        </w:rPr>
        <w:t xml:space="preserve">Ādažu novada </w:t>
      </w:r>
      <w:proofErr w:type="spellStart"/>
      <w:r w:rsidRPr="00EF719F">
        <w:rPr>
          <w:rFonts w:cs="Times New Roman"/>
        </w:rPr>
        <w:t>Kadagas</w:t>
      </w:r>
      <w:proofErr w:type="spellEnd"/>
      <w:r w:rsidRPr="00EF719F">
        <w:rPr>
          <w:rFonts w:cs="Times New Roman"/>
        </w:rPr>
        <w:t xml:space="preserve"> ciema centrālās daļas teritorijas detālplānojumam</w:t>
      </w:r>
      <w:r w:rsidR="00204BA3" w:rsidRPr="00EF719F">
        <w:rPr>
          <w:rFonts w:cs="Times New Roman"/>
        </w:rPr>
        <w:t>,</w:t>
      </w:r>
      <w:r w:rsidRPr="00EF719F">
        <w:rPr>
          <w:rFonts w:cs="Times New Roman"/>
        </w:rPr>
        <w:t xml:space="preserve"> atrodas </w:t>
      </w:r>
      <w:proofErr w:type="spellStart"/>
      <w:r w:rsidRPr="00EF719F">
        <w:rPr>
          <w:rFonts w:cs="Times New Roman"/>
        </w:rPr>
        <w:t>l</w:t>
      </w:r>
      <w:r w:rsidRPr="00EF719F">
        <w:rPr>
          <w:rFonts w:eastAsia="Calibri" w:cs="Times New Roman"/>
          <w:lang w:eastAsia="en-US"/>
        </w:rPr>
        <w:t>īnijbūvju</w:t>
      </w:r>
      <w:proofErr w:type="spellEnd"/>
      <w:r w:rsidRPr="00EF719F">
        <w:rPr>
          <w:rFonts w:eastAsia="Calibri" w:cs="Times New Roman"/>
          <w:lang w:eastAsia="en-US"/>
        </w:rPr>
        <w:t xml:space="preserve"> izbūves teritorijā (L)</w:t>
      </w:r>
      <w:r w:rsidRPr="00EF719F">
        <w:rPr>
          <w:rFonts w:cs="Times New Roman"/>
        </w:rPr>
        <w:t xml:space="preserve">, kurā nav paredzēta apbūve. </w:t>
      </w:r>
    </w:p>
    <w:p w14:paraId="78843DDD" w14:textId="77777777" w:rsidR="004A7F89" w:rsidRDefault="00CC5B33" w:rsidP="00EF719F">
      <w:pPr>
        <w:pStyle w:val="ListParagraph"/>
        <w:numPr>
          <w:ilvl w:val="0"/>
          <w:numId w:val="4"/>
        </w:numPr>
        <w:spacing w:before="120" w:after="120"/>
        <w:ind w:left="426" w:hanging="426"/>
        <w:jc w:val="both"/>
        <w:rPr>
          <w:rFonts w:cs="Times New Roman"/>
          <w:bCs/>
        </w:rPr>
      </w:pPr>
      <w:r w:rsidRPr="00EF719F">
        <w:rPr>
          <w:rFonts w:cs="Times New Roman"/>
          <w:bCs/>
        </w:rPr>
        <w:t xml:space="preserve">Reklāmas </w:t>
      </w:r>
      <w:proofErr w:type="spellStart"/>
      <w:r w:rsidRPr="00EF719F">
        <w:rPr>
          <w:rFonts w:cs="Times New Roman"/>
          <w:bCs/>
        </w:rPr>
        <w:t>baneris</w:t>
      </w:r>
      <w:proofErr w:type="spellEnd"/>
      <w:r w:rsidRPr="00EF719F">
        <w:rPr>
          <w:rFonts w:cs="Times New Roman"/>
          <w:bCs/>
        </w:rPr>
        <w:t xml:space="preserve"> dabā ir izvietots</w:t>
      </w:r>
      <w:r w:rsidR="004A7F89" w:rsidRPr="004A7F89">
        <w:rPr>
          <w:rFonts w:cs="Times New Roman"/>
          <w:bCs/>
        </w:rPr>
        <w:t xml:space="preserve"> </w:t>
      </w:r>
      <w:r w:rsidR="004A7F89" w:rsidRPr="00EF719F">
        <w:rPr>
          <w:rFonts w:cs="Times New Roman"/>
          <w:bCs/>
        </w:rPr>
        <w:t xml:space="preserve">ielas sarkanajās līnijās, vismaz 4 m attālumā no </w:t>
      </w:r>
      <w:proofErr w:type="spellStart"/>
      <w:r w:rsidR="004A7F89" w:rsidRPr="00EF719F">
        <w:rPr>
          <w:rFonts w:cs="Times New Roman"/>
          <w:bCs/>
        </w:rPr>
        <w:t>Mežavēju</w:t>
      </w:r>
      <w:proofErr w:type="spellEnd"/>
      <w:r w:rsidR="004A7F89" w:rsidRPr="00EF719F">
        <w:rPr>
          <w:rFonts w:cs="Times New Roman"/>
          <w:bCs/>
        </w:rPr>
        <w:t xml:space="preserve"> ielas brauktuves malas</w:t>
      </w:r>
      <w:r w:rsidRPr="00EF719F">
        <w:rPr>
          <w:rFonts w:cs="Times New Roman"/>
          <w:bCs/>
        </w:rPr>
        <w:t>, izvietošanas datums nav zināms. Tā izskats atbilst iesniegumā minēt</w:t>
      </w:r>
      <w:r w:rsidR="004A7F89">
        <w:rPr>
          <w:rFonts w:cs="Times New Roman"/>
          <w:bCs/>
        </w:rPr>
        <w:t>aj</w:t>
      </w:r>
      <w:r w:rsidRPr="00EF719F">
        <w:rPr>
          <w:rFonts w:cs="Times New Roman"/>
          <w:bCs/>
        </w:rPr>
        <w:t xml:space="preserve">iem datiem. </w:t>
      </w:r>
      <w:proofErr w:type="spellStart"/>
      <w:r w:rsidRPr="00EF719F">
        <w:rPr>
          <w:rFonts w:cs="Times New Roman"/>
        </w:rPr>
        <w:t>Mežavēju</w:t>
      </w:r>
      <w:proofErr w:type="spellEnd"/>
      <w:r w:rsidRPr="00EF719F">
        <w:rPr>
          <w:rFonts w:cs="Times New Roman"/>
        </w:rPr>
        <w:t xml:space="preserve"> ielas būvniecība norisinās uz blakus esošas zemes vienības ar kadastra apzīmējumu 8044 005 0772.</w:t>
      </w:r>
      <w:r w:rsidRPr="00EF719F">
        <w:rPr>
          <w:rFonts w:cs="Times New Roman"/>
          <w:bCs/>
        </w:rPr>
        <w:t xml:space="preserve"> Saskaņā ar pašvaldības aģentūras “Carnikavas Komunālserviss” ceļu ekspluatācijas inženiera atzinumu, reklāmas </w:t>
      </w:r>
      <w:proofErr w:type="spellStart"/>
      <w:r w:rsidRPr="00EF719F">
        <w:rPr>
          <w:rFonts w:cs="Times New Roman"/>
          <w:bCs/>
        </w:rPr>
        <w:t>banera</w:t>
      </w:r>
      <w:proofErr w:type="spellEnd"/>
      <w:r w:rsidRPr="00EF719F">
        <w:rPr>
          <w:rFonts w:cs="Times New Roman"/>
          <w:bCs/>
        </w:rPr>
        <w:t xml:space="preserve"> izvietojums ir pieļaujams no ceļu ekspluatācijas viedokļa. </w:t>
      </w:r>
    </w:p>
    <w:p w14:paraId="04463895" w14:textId="77777777" w:rsidR="00EF719F" w:rsidRDefault="004A7F89" w:rsidP="00EF719F">
      <w:pPr>
        <w:pStyle w:val="ListParagraph"/>
        <w:numPr>
          <w:ilvl w:val="0"/>
          <w:numId w:val="4"/>
        </w:numPr>
        <w:spacing w:before="120" w:after="120"/>
        <w:ind w:left="426" w:hanging="426"/>
        <w:jc w:val="both"/>
        <w:rPr>
          <w:rFonts w:cs="Times New Roman"/>
          <w:bCs/>
        </w:rPr>
      </w:pPr>
      <w:r>
        <w:rPr>
          <w:rFonts w:cs="Times New Roman"/>
          <w:bCs/>
        </w:rPr>
        <w:t>R</w:t>
      </w:r>
      <w:r w:rsidR="00CC5B33" w:rsidRPr="00EF719F">
        <w:rPr>
          <w:rFonts w:cs="Times New Roman"/>
          <w:bCs/>
        </w:rPr>
        <w:t xml:space="preserve">eklāmas </w:t>
      </w:r>
      <w:proofErr w:type="spellStart"/>
      <w:r w:rsidR="00CC5B33" w:rsidRPr="00EF719F">
        <w:rPr>
          <w:rFonts w:cs="Times New Roman"/>
          <w:bCs/>
        </w:rPr>
        <w:t>banera</w:t>
      </w:r>
      <w:proofErr w:type="spellEnd"/>
      <w:r w:rsidR="00CC5B33" w:rsidRPr="00EF719F">
        <w:rPr>
          <w:rFonts w:cs="Times New Roman"/>
          <w:bCs/>
        </w:rPr>
        <w:t xml:space="preserve"> izvietošana </w:t>
      </w:r>
      <w:r>
        <w:rPr>
          <w:rFonts w:cs="Times New Roman"/>
          <w:bCs/>
        </w:rPr>
        <w:t>ir atbalstāma</w:t>
      </w:r>
      <w:r w:rsidR="00CC5B33" w:rsidRPr="00EF719F">
        <w:rPr>
          <w:rFonts w:cs="Times New Roman"/>
          <w:bCs/>
        </w:rPr>
        <w:t xml:space="preserve">, iznomājot </w:t>
      </w:r>
      <w:r w:rsidRPr="00EF719F">
        <w:rPr>
          <w:rFonts w:cs="Times New Roman"/>
          <w:bCs/>
        </w:rPr>
        <w:t xml:space="preserve">Iesniedzējam </w:t>
      </w:r>
      <w:r w:rsidR="00CC5B33" w:rsidRPr="00EF719F">
        <w:rPr>
          <w:rFonts w:cs="Times New Roman"/>
          <w:bCs/>
        </w:rPr>
        <w:t xml:space="preserve">zemes vienības </w:t>
      </w:r>
      <w:r w:rsidR="00CC5B33" w:rsidRPr="00EF719F">
        <w:rPr>
          <w:rFonts w:cs="Times New Roman"/>
        </w:rPr>
        <w:t xml:space="preserve">8044 005 0675 </w:t>
      </w:r>
      <w:r w:rsidR="00CC5B33" w:rsidRPr="00EF719F">
        <w:rPr>
          <w:rFonts w:cs="Times New Roman"/>
          <w:bCs/>
        </w:rPr>
        <w:t>daļu 4 m</w:t>
      </w:r>
      <w:r w:rsidR="00CC5B33" w:rsidRPr="00EF719F">
        <w:rPr>
          <w:rFonts w:cs="Times New Roman"/>
          <w:bCs/>
          <w:vertAlign w:val="superscript"/>
        </w:rPr>
        <w:t xml:space="preserve">2 </w:t>
      </w:r>
      <w:r w:rsidR="00CC5B33" w:rsidRPr="00EF719F">
        <w:rPr>
          <w:rFonts w:cs="Times New Roman"/>
          <w:bCs/>
        </w:rPr>
        <w:t xml:space="preserve">platībā. </w:t>
      </w:r>
    </w:p>
    <w:p w14:paraId="14F551D2" w14:textId="77777777" w:rsidR="00CC5B33" w:rsidRPr="00EF719F" w:rsidRDefault="00CC5B33" w:rsidP="00EF719F">
      <w:pPr>
        <w:pStyle w:val="ListParagraph"/>
        <w:numPr>
          <w:ilvl w:val="0"/>
          <w:numId w:val="4"/>
        </w:numPr>
        <w:spacing w:before="120" w:after="120"/>
        <w:ind w:left="426" w:hanging="426"/>
        <w:jc w:val="both"/>
        <w:rPr>
          <w:rFonts w:cs="Times New Roman"/>
          <w:bCs/>
        </w:rPr>
      </w:pPr>
      <w:r w:rsidRPr="00EF719F">
        <w:rPr>
          <w:rFonts w:cs="Times New Roman"/>
        </w:rPr>
        <w:t>Saskaņā ar domes 2019.</w:t>
      </w:r>
      <w:r w:rsidR="00EF719F">
        <w:rPr>
          <w:rFonts w:cs="Times New Roman"/>
        </w:rPr>
        <w:t xml:space="preserve"> </w:t>
      </w:r>
      <w:r w:rsidRPr="00EF719F">
        <w:rPr>
          <w:rFonts w:cs="Times New Roman"/>
        </w:rPr>
        <w:t>gada 26.</w:t>
      </w:r>
      <w:r w:rsidR="00EF719F">
        <w:rPr>
          <w:rFonts w:cs="Times New Roman"/>
        </w:rPr>
        <w:t xml:space="preserve"> </w:t>
      </w:r>
      <w:r w:rsidRPr="00EF719F">
        <w:rPr>
          <w:rFonts w:cs="Times New Roman"/>
        </w:rPr>
        <w:t>marta lēmum</w:t>
      </w:r>
      <w:r w:rsidR="00EF719F">
        <w:rPr>
          <w:rFonts w:cs="Times New Roman"/>
        </w:rPr>
        <w:t>u</w:t>
      </w:r>
      <w:r w:rsidRPr="00EF719F">
        <w:rPr>
          <w:rFonts w:cs="Times New Roman"/>
        </w:rPr>
        <w:t xml:space="preserve"> Nr.58 “</w:t>
      </w:r>
      <w:r w:rsidRPr="00EF719F">
        <w:rPr>
          <w:rFonts w:eastAsia="Calibri" w:cs="Times New Roman"/>
        </w:rPr>
        <w:t xml:space="preserve">Par </w:t>
      </w:r>
      <w:r w:rsidRPr="00EF719F">
        <w:rPr>
          <w:rFonts w:cs="Times New Roman"/>
        </w:rPr>
        <w:t xml:space="preserve">neapbūvētu zemesgabalu nomas maksas cenrādi īslaicīgai nomai </w:t>
      </w:r>
      <w:bookmarkStart w:id="1" w:name="_Hlk3187861"/>
      <w:r w:rsidRPr="00EF719F">
        <w:rPr>
          <w:rFonts w:cs="Times New Roman"/>
        </w:rPr>
        <w:t>un reklāmas objektu izvietošana</w:t>
      </w:r>
      <w:bookmarkEnd w:id="1"/>
      <w:r w:rsidRPr="00EF719F">
        <w:rPr>
          <w:rFonts w:cs="Times New Roman"/>
        </w:rPr>
        <w:t xml:space="preserve">i”, nomas maksa reklāmas vai informācijas objekta izvietošanai ir </w:t>
      </w:r>
      <w:r w:rsidRPr="00EF719F">
        <w:rPr>
          <w:rFonts w:cs="Times New Roman"/>
          <w:spacing w:val="8"/>
        </w:rPr>
        <w:t>0,02 EUR (bez PVN) par 1 kvadrātmetru mēnesī, bet ne mazāk kā 2,50 EUR (bez PVN) par visu zemesgabalu mēnesī.</w:t>
      </w:r>
    </w:p>
    <w:p w14:paraId="2250A6C7" w14:textId="77777777" w:rsidR="00CC5B33" w:rsidRDefault="004A7F89" w:rsidP="00CC5B33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</w:t>
      </w:r>
      <w:r w:rsidR="00CC5B33" w:rsidRPr="00CC5B33">
        <w:rPr>
          <w:rFonts w:ascii="Times New Roman" w:hAnsi="Times New Roman" w:cs="Times New Roman"/>
        </w:rPr>
        <w:t xml:space="preserve">amatojoties uz </w:t>
      </w:r>
      <w:r w:rsidR="002F237B">
        <w:rPr>
          <w:rFonts w:ascii="Times New Roman" w:hAnsi="Times New Roman" w:cs="Times New Roman"/>
        </w:rPr>
        <w:t xml:space="preserve">Pašvaldību likuma 10. panta </w:t>
      </w:r>
      <w:r w:rsidR="005910F7">
        <w:rPr>
          <w:rFonts w:ascii="Times New Roman" w:hAnsi="Times New Roman" w:cs="Times New Roman"/>
        </w:rPr>
        <w:t xml:space="preserve">otrās </w:t>
      </w:r>
      <w:r w:rsidR="002F237B">
        <w:rPr>
          <w:rFonts w:ascii="Times New Roman" w:hAnsi="Times New Roman" w:cs="Times New Roman"/>
        </w:rPr>
        <w:t xml:space="preserve">daļas 2. punktu, 73. panta </w:t>
      </w:r>
      <w:r w:rsidR="005910F7">
        <w:rPr>
          <w:rFonts w:ascii="Times New Roman" w:hAnsi="Times New Roman" w:cs="Times New Roman"/>
        </w:rPr>
        <w:t xml:space="preserve">ceturto </w:t>
      </w:r>
      <w:r w:rsidR="002F237B">
        <w:rPr>
          <w:rFonts w:ascii="Times New Roman" w:hAnsi="Times New Roman" w:cs="Times New Roman"/>
        </w:rPr>
        <w:t xml:space="preserve">daļu, </w:t>
      </w:r>
      <w:r w:rsidR="00CC5B33" w:rsidRPr="00CC5B33">
        <w:rPr>
          <w:rFonts w:ascii="Times New Roman" w:hAnsi="Times New Roman" w:cs="Times New Roman"/>
        </w:rPr>
        <w:t>Ministru kabineta 2018. gada 19. jūnija noteikumu Nr.350 "Publisk</w:t>
      </w:r>
      <w:r w:rsidR="00204BA3">
        <w:rPr>
          <w:rFonts w:ascii="Times New Roman" w:hAnsi="Times New Roman" w:cs="Times New Roman"/>
        </w:rPr>
        <w:t>a</w:t>
      </w:r>
      <w:r w:rsidR="00CC5B33" w:rsidRPr="00CC5B33">
        <w:rPr>
          <w:rFonts w:ascii="Times New Roman" w:hAnsi="Times New Roman" w:cs="Times New Roman"/>
        </w:rPr>
        <w:t xml:space="preserve">s personas zemes nomas </w:t>
      </w:r>
      <w:r w:rsidR="00CC5B33" w:rsidRPr="00CC5B33">
        <w:rPr>
          <w:rFonts w:ascii="Times New Roman" w:hAnsi="Times New Roman" w:cs="Times New Roman"/>
        </w:rPr>
        <w:lastRenderedPageBreak/>
        <w:t>un apbūves tiesības noteikumi" 28. un 30.4. punkt</w:t>
      </w:r>
      <w:r>
        <w:rPr>
          <w:rFonts w:ascii="Times New Roman" w:hAnsi="Times New Roman" w:cs="Times New Roman"/>
        </w:rPr>
        <w:t>u</w:t>
      </w:r>
      <w:r w:rsidR="00CC5B33" w:rsidRPr="00CC5B3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domes</w:t>
      </w:r>
      <w:r w:rsidR="00CC5B33" w:rsidRPr="00CC5B33">
        <w:rPr>
          <w:rFonts w:ascii="Times New Roman" w:hAnsi="Times New Roman" w:cs="Times New Roman"/>
        </w:rPr>
        <w:t xml:space="preserve"> 2019. gada 26. marta lēmumu Nr. 58 “Par neapbūvētu zemesgabalu nomas maksas cenrādi īslaicīgai nomai un reklāmas objektu izvietošanai”, </w:t>
      </w:r>
      <w:r w:rsidR="00CC5B33" w:rsidRPr="00CC5B33">
        <w:rPr>
          <w:rFonts w:ascii="Times New Roman" w:hAnsi="Times New Roman" w:cs="Times New Roman"/>
          <w:bCs/>
        </w:rPr>
        <w:t xml:space="preserve">kā arī Finanšu komitejas </w:t>
      </w:r>
      <w:r w:rsidR="00CC5B33" w:rsidRPr="00204BA3">
        <w:rPr>
          <w:rFonts w:ascii="Times New Roman" w:hAnsi="Times New Roman" w:cs="Times New Roman"/>
          <w:bCs/>
        </w:rPr>
        <w:t>19.04.2023</w:t>
      </w:r>
      <w:r w:rsidR="00CC5B33" w:rsidRPr="00CC5B33">
        <w:rPr>
          <w:rFonts w:ascii="Times New Roman" w:hAnsi="Times New Roman" w:cs="Times New Roman"/>
          <w:bCs/>
        </w:rPr>
        <w:t>. atzinumu,</w:t>
      </w:r>
      <w:r w:rsidR="00CC5B33" w:rsidRPr="00CC5B33">
        <w:rPr>
          <w:rFonts w:ascii="Times New Roman" w:hAnsi="Times New Roman" w:cs="Times New Roman"/>
        </w:rPr>
        <w:t xml:space="preserve"> Ādažu novada pašvaldības dome</w:t>
      </w:r>
    </w:p>
    <w:p w14:paraId="0B1AF0B2" w14:textId="77777777" w:rsidR="00CC5B33" w:rsidRPr="00CC5B33" w:rsidRDefault="00CC5B33" w:rsidP="00EF719F">
      <w:pPr>
        <w:pStyle w:val="ListParagraph"/>
        <w:spacing w:before="120" w:after="120"/>
        <w:ind w:left="0"/>
        <w:jc w:val="center"/>
        <w:rPr>
          <w:rFonts w:cs="Times New Roman"/>
          <w:b/>
        </w:rPr>
      </w:pPr>
      <w:r w:rsidRPr="00CC5B33">
        <w:rPr>
          <w:rFonts w:cs="Times New Roman"/>
          <w:b/>
        </w:rPr>
        <w:t>NOLEMJ:</w:t>
      </w:r>
    </w:p>
    <w:p w14:paraId="23908C52" w14:textId="77777777" w:rsidR="00CC5B33" w:rsidRPr="005910F7" w:rsidRDefault="00CC5B33" w:rsidP="00EF719F">
      <w:pPr>
        <w:pStyle w:val="ListParagraph"/>
        <w:numPr>
          <w:ilvl w:val="0"/>
          <w:numId w:val="3"/>
        </w:numPr>
        <w:spacing w:after="120"/>
        <w:ind w:left="426" w:hanging="426"/>
        <w:jc w:val="both"/>
      </w:pPr>
      <w:r w:rsidRPr="005910F7">
        <w:t xml:space="preserve">Piešķirt </w:t>
      </w:r>
      <w:r w:rsidRPr="005910F7">
        <w:rPr>
          <w:bCs/>
        </w:rPr>
        <w:t>SIA “Ādažu Īpašumi”</w:t>
      </w:r>
      <w:r w:rsidR="00204BA3" w:rsidRPr="005910F7">
        <w:rPr>
          <w:bCs/>
        </w:rPr>
        <w:t xml:space="preserve">, </w:t>
      </w:r>
      <w:proofErr w:type="spellStart"/>
      <w:r w:rsidR="00204BA3" w:rsidRPr="005910F7">
        <w:rPr>
          <w:bCs/>
        </w:rPr>
        <w:t>reģ</w:t>
      </w:r>
      <w:proofErr w:type="spellEnd"/>
      <w:r w:rsidR="00204BA3" w:rsidRPr="005910F7">
        <w:rPr>
          <w:bCs/>
        </w:rPr>
        <w:t>. Nr.</w:t>
      </w:r>
      <w:r w:rsidR="00204BA3" w:rsidRPr="005910F7">
        <w:t xml:space="preserve"> 50003737361, juridiskā adrese: Attekas iela 6, Ādaži, Ādažu nov., LV-2164</w:t>
      </w:r>
      <w:r w:rsidR="00204BA3" w:rsidRPr="005910F7">
        <w:rPr>
          <w:bCs/>
        </w:rPr>
        <w:t>,</w:t>
      </w:r>
      <w:r w:rsidRPr="005910F7">
        <w:rPr>
          <w:bCs/>
        </w:rPr>
        <w:t xml:space="preserve"> </w:t>
      </w:r>
      <w:r w:rsidRPr="005910F7">
        <w:t xml:space="preserve">nomā </w:t>
      </w:r>
      <w:r w:rsidR="005910F7" w:rsidRPr="005910F7">
        <w:rPr>
          <w:rFonts w:eastAsia="Calibri" w:cs="Times New Roman"/>
          <w:lang w:eastAsia="en-US" w:bidi="ar-SA"/>
        </w:rPr>
        <w:t>bez apbūves tiesībām</w:t>
      </w:r>
      <w:r w:rsidR="005910F7">
        <w:rPr>
          <w:rFonts w:eastAsia="Calibri" w:cs="Times New Roman"/>
          <w:lang w:eastAsia="en-US" w:bidi="ar-SA"/>
        </w:rPr>
        <w:t xml:space="preserve"> </w:t>
      </w:r>
      <w:r w:rsidRPr="005910F7">
        <w:rPr>
          <w:bCs/>
        </w:rPr>
        <w:t>līdz 2026.</w:t>
      </w:r>
      <w:r w:rsidR="00EF719F">
        <w:rPr>
          <w:bCs/>
        </w:rPr>
        <w:t xml:space="preserve"> </w:t>
      </w:r>
      <w:r w:rsidRPr="005910F7">
        <w:rPr>
          <w:bCs/>
        </w:rPr>
        <w:t xml:space="preserve">gada 30. aprīlim </w:t>
      </w:r>
      <w:r w:rsidRPr="005910F7">
        <w:t>Ādažu novada pašvaldībai piederoš</w:t>
      </w:r>
      <w:r w:rsidR="00901BC6" w:rsidRPr="005910F7">
        <w:t>ās</w:t>
      </w:r>
      <w:r w:rsidRPr="005910F7">
        <w:t xml:space="preserve"> zemes vienības ar kadastra apzīmējumu 8044 005 0675 </w:t>
      </w:r>
      <w:r w:rsidRPr="005910F7">
        <w:rPr>
          <w:bCs/>
        </w:rPr>
        <w:t>daļu 4 m</w:t>
      </w:r>
      <w:r w:rsidRPr="005910F7">
        <w:rPr>
          <w:bCs/>
          <w:vertAlign w:val="superscript"/>
        </w:rPr>
        <w:t xml:space="preserve">2 </w:t>
      </w:r>
      <w:r w:rsidRPr="005910F7">
        <w:rPr>
          <w:bCs/>
        </w:rPr>
        <w:t xml:space="preserve">platībā, saskaņā ar grafisko pielikumu, ar mērķi – </w:t>
      </w:r>
      <w:r w:rsidR="004A7F89" w:rsidRPr="005910F7">
        <w:rPr>
          <w:bCs/>
        </w:rPr>
        <w:t>tirdzniecības centra “</w:t>
      </w:r>
      <w:proofErr w:type="spellStart"/>
      <w:r w:rsidR="004A7F89" w:rsidRPr="005910F7">
        <w:rPr>
          <w:bCs/>
        </w:rPr>
        <w:t>Kadaga</w:t>
      </w:r>
      <w:proofErr w:type="spellEnd"/>
      <w:r w:rsidR="004A7F89" w:rsidRPr="005910F7">
        <w:rPr>
          <w:bCs/>
        </w:rPr>
        <w:t xml:space="preserve">” </w:t>
      </w:r>
      <w:r w:rsidRPr="005910F7">
        <w:rPr>
          <w:bCs/>
        </w:rPr>
        <w:t xml:space="preserve">reklāmas </w:t>
      </w:r>
      <w:proofErr w:type="spellStart"/>
      <w:r w:rsidRPr="005910F7">
        <w:rPr>
          <w:bCs/>
        </w:rPr>
        <w:t>banera</w:t>
      </w:r>
      <w:proofErr w:type="spellEnd"/>
      <w:r w:rsidRPr="005910F7">
        <w:rPr>
          <w:bCs/>
        </w:rPr>
        <w:t xml:space="preserve"> </w:t>
      </w:r>
      <w:r w:rsidR="005910F7" w:rsidRPr="005910F7">
        <w:rPr>
          <w:bCs/>
        </w:rPr>
        <w:t xml:space="preserve"> </w:t>
      </w:r>
      <w:r w:rsidR="005910F7">
        <w:rPr>
          <w:bCs/>
        </w:rPr>
        <w:t>uzturēšanai.</w:t>
      </w:r>
      <w:bookmarkStart w:id="2" w:name="_Hlk132290103"/>
      <w:r w:rsidR="005910F7">
        <w:rPr>
          <w:bCs/>
        </w:rPr>
        <w:t xml:space="preserve"> </w:t>
      </w:r>
    </w:p>
    <w:bookmarkEnd w:id="2"/>
    <w:p w14:paraId="7B63ED58" w14:textId="77777777" w:rsidR="00CC5B33" w:rsidRPr="000503F7" w:rsidRDefault="00CC5B33" w:rsidP="00EF719F">
      <w:pPr>
        <w:pStyle w:val="NoSpacing"/>
        <w:widowControl/>
        <w:numPr>
          <w:ilvl w:val="0"/>
          <w:numId w:val="3"/>
        </w:numPr>
        <w:shd w:val="clear" w:color="auto" w:fill="FFFFFF" w:themeFill="background1"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0503F7">
        <w:rPr>
          <w:rFonts w:ascii="Times New Roman" w:hAnsi="Times New Roman"/>
          <w:sz w:val="24"/>
          <w:szCs w:val="24"/>
          <w:lang w:val="lv-LV"/>
        </w:rPr>
        <w:t>Noteikt zemes</w:t>
      </w:r>
      <w:r w:rsidR="00B661C3">
        <w:rPr>
          <w:rFonts w:ascii="Times New Roman" w:hAnsi="Times New Roman"/>
          <w:sz w:val="24"/>
          <w:szCs w:val="24"/>
          <w:lang w:val="lv-LV"/>
        </w:rPr>
        <w:t xml:space="preserve"> vienības daļas </w:t>
      </w:r>
      <w:r w:rsidRPr="000503F7">
        <w:rPr>
          <w:rFonts w:ascii="Times New Roman" w:hAnsi="Times New Roman"/>
          <w:sz w:val="24"/>
          <w:szCs w:val="24"/>
          <w:lang w:val="lv-LV"/>
        </w:rPr>
        <w:t xml:space="preserve">nomas maksu </w:t>
      </w:r>
      <w:r w:rsidR="002251F3" w:rsidRPr="005910F7">
        <w:rPr>
          <w:rFonts w:ascii="Times New Roman" w:hAnsi="Times New Roman"/>
          <w:spacing w:val="8"/>
          <w:sz w:val="24"/>
          <w:szCs w:val="24"/>
          <w:lang w:val="lv-LV"/>
        </w:rPr>
        <w:t>2,50 EUR</w:t>
      </w:r>
      <w:r w:rsidR="002251F3" w:rsidRPr="002251F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F719F" w:rsidRPr="002251F3">
        <w:rPr>
          <w:rFonts w:ascii="Times New Roman" w:hAnsi="Times New Roman"/>
          <w:spacing w:val="8"/>
          <w:sz w:val="24"/>
          <w:szCs w:val="24"/>
          <w:lang w:val="lv-LV"/>
        </w:rPr>
        <w:t>mēnesī</w:t>
      </w:r>
      <w:r w:rsidR="00EF719F" w:rsidRPr="005910F7">
        <w:rPr>
          <w:rFonts w:ascii="Times New Roman" w:hAnsi="Times New Roman"/>
          <w:spacing w:val="8"/>
          <w:sz w:val="24"/>
          <w:szCs w:val="24"/>
          <w:lang w:val="lv-LV"/>
        </w:rPr>
        <w:t xml:space="preserve"> </w:t>
      </w:r>
      <w:r w:rsidR="002251F3" w:rsidRPr="005910F7">
        <w:rPr>
          <w:rFonts w:ascii="Times New Roman" w:hAnsi="Times New Roman"/>
          <w:spacing w:val="8"/>
          <w:sz w:val="24"/>
          <w:szCs w:val="24"/>
          <w:lang w:val="lv-LV"/>
        </w:rPr>
        <w:t>(bez PVN)</w:t>
      </w:r>
      <w:r w:rsidRPr="002251F3">
        <w:rPr>
          <w:rFonts w:ascii="Times New Roman" w:hAnsi="Times New Roman"/>
          <w:bCs/>
          <w:sz w:val="24"/>
          <w:szCs w:val="24"/>
          <w:lang w:val="lv-LV"/>
        </w:rPr>
        <w:t>.</w:t>
      </w:r>
      <w:r w:rsidRPr="000503F7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439534B7" w14:textId="77777777" w:rsidR="00CC5B33" w:rsidRPr="000503F7" w:rsidRDefault="00CC5B33" w:rsidP="00EF719F">
      <w:pPr>
        <w:pStyle w:val="NoSpacing"/>
        <w:widowControl/>
        <w:numPr>
          <w:ilvl w:val="0"/>
          <w:numId w:val="3"/>
        </w:numPr>
        <w:shd w:val="clear" w:color="auto" w:fill="FFFFFF" w:themeFill="background1"/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0503F7">
        <w:rPr>
          <w:rFonts w:ascii="Times New Roman" w:hAnsi="Times New Roman"/>
          <w:sz w:val="24"/>
          <w:szCs w:val="24"/>
          <w:lang w:val="lv-LV"/>
        </w:rPr>
        <w:t xml:space="preserve">Papildu nomas maksai </w:t>
      </w:r>
      <w:r w:rsidRPr="000503F7">
        <w:rPr>
          <w:rFonts w:ascii="Times New Roman" w:hAnsi="Times New Roman"/>
          <w:bCs/>
          <w:sz w:val="24"/>
          <w:szCs w:val="24"/>
          <w:lang w:val="lv-LV"/>
        </w:rPr>
        <w:t xml:space="preserve">SIA “Ādažu Īpašumi” </w:t>
      </w:r>
      <w:r w:rsidR="004A7F89">
        <w:rPr>
          <w:rFonts w:ascii="Times New Roman" w:hAnsi="Times New Roman"/>
          <w:bCs/>
          <w:sz w:val="24"/>
          <w:szCs w:val="24"/>
          <w:lang w:val="lv-LV"/>
        </w:rPr>
        <w:t>jā</w:t>
      </w:r>
      <w:r w:rsidRPr="000503F7">
        <w:rPr>
          <w:rFonts w:ascii="Times New Roman" w:hAnsi="Times New Roman"/>
          <w:sz w:val="24"/>
          <w:szCs w:val="24"/>
          <w:lang w:val="lv-LV"/>
        </w:rPr>
        <w:t>maksā pievienotās vērtības nodokli</w:t>
      </w:r>
      <w:r w:rsidR="004A7F89">
        <w:rPr>
          <w:rFonts w:ascii="Times New Roman" w:hAnsi="Times New Roman"/>
          <w:sz w:val="24"/>
          <w:szCs w:val="24"/>
          <w:lang w:val="lv-LV"/>
        </w:rPr>
        <w:t>s</w:t>
      </w:r>
      <w:r w:rsidRPr="000503F7">
        <w:rPr>
          <w:rFonts w:ascii="Times New Roman" w:hAnsi="Times New Roman"/>
          <w:sz w:val="24"/>
          <w:szCs w:val="24"/>
          <w:lang w:val="lv-LV"/>
        </w:rPr>
        <w:t xml:space="preserve"> un nekustamā īpašuma nodokli</w:t>
      </w:r>
      <w:r w:rsidR="004A7F89">
        <w:rPr>
          <w:rFonts w:ascii="Times New Roman" w:hAnsi="Times New Roman"/>
          <w:sz w:val="24"/>
          <w:szCs w:val="24"/>
          <w:lang w:val="lv-LV"/>
        </w:rPr>
        <w:t>s</w:t>
      </w:r>
      <w:r w:rsidRPr="000503F7">
        <w:rPr>
          <w:rFonts w:ascii="Times New Roman" w:hAnsi="Times New Roman"/>
          <w:sz w:val="24"/>
          <w:szCs w:val="24"/>
          <w:lang w:val="lv-LV"/>
        </w:rPr>
        <w:t xml:space="preserve"> atbilstoši normatīvo aktu prasībām.</w:t>
      </w:r>
    </w:p>
    <w:p w14:paraId="4E14321D" w14:textId="77777777" w:rsidR="00CC5B33" w:rsidRPr="000503F7" w:rsidRDefault="00CC5B33" w:rsidP="00EF719F">
      <w:pPr>
        <w:pStyle w:val="NoSpacing"/>
        <w:widowControl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0503F7">
        <w:rPr>
          <w:rFonts w:ascii="Times New Roman" w:hAnsi="Times New Roman"/>
          <w:sz w:val="24"/>
          <w:szCs w:val="24"/>
          <w:lang w:val="lv-LV"/>
        </w:rPr>
        <w:t xml:space="preserve">Pašvaldības administrācijas Juridiskajai un iepirkumu nodaļai </w:t>
      </w:r>
      <w:r w:rsidR="004A7F89">
        <w:rPr>
          <w:rFonts w:ascii="Times New Roman" w:hAnsi="Times New Roman"/>
          <w:sz w:val="24"/>
          <w:szCs w:val="24"/>
          <w:lang w:val="lv-LV"/>
        </w:rPr>
        <w:t>līdz 2023. gada 15. maijam</w:t>
      </w:r>
      <w:r w:rsidRPr="000503F7">
        <w:rPr>
          <w:rFonts w:ascii="Times New Roman" w:hAnsi="Times New Roman"/>
          <w:sz w:val="24"/>
          <w:szCs w:val="24"/>
          <w:lang w:val="lv-LV"/>
        </w:rPr>
        <w:t xml:space="preserve"> sagatavot līguma projektu par 1. punktā minētas zemes vienības daļas iznomāšanu.</w:t>
      </w:r>
    </w:p>
    <w:p w14:paraId="77D35002" w14:textId="77777777" w:rsidR="00CC5B33" w:rsidRPr="000503F7" w:rsidRDefault="00CC5B33" w:rsidP="00EF719F">
      <w:pPr>
        <w:pStyle w:val="NoSpacing"/>
        <w:widowControl/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0503F7">
        <w:rPr>
          <w:rFonts w:ascii="Times New Roman" w:hAnsi="Times New Roman"/>
          <w:sz w:val="24"/>
          <w:szCs w:val="24"/>
          <w:lang w:val="lv-LV"/>
        </w:rPr>
        <w:t>Pašvaldības administrācijas Grāmatvedības nodaļai veikt nekustamā īpašuma nodokļa un nomas maksas aprēķinu</w:t>
      </w:r>
      <w:r w:rsidR="004A7F89">
        <w:rPr>
          <w:rFonts w:ascii="Times New Roman" w:hAnsi="Times New Roman"/>
          <w:sz w:val="24"/>
          <w:szCs w:val="24"/>
          <w:lang w:val="lv-LV"/>
        </w:rPr>
        <w:t>,</w:t>
      </w:r>
      <w:r w:rsidRPr="000503F7">
        <w:rPr>
          <w:rFonts w:ascii="Times New Roman" w:hAnsi="Times New Roman"/>
          <w:sz w:val="24"/>
          <w:szCs w:val="24"/>
          <w:lang w:val="lv-LV"/>
        </w:rPr>
        <w:t xml:space="preserve"> uzskaiti un maksājumu kontroli par 1. punktā minēto īpašumu. </w:t>
      </w:r>
    </w:p>
    <w:p w14:paraId="00B155E4" w14:textId="77777777" w:rsidR="00CC5B33" w:rsidRPr="000503F7" w:rsidRDefault="00CC5B33" w:rsidP="00EF719F">
      <w:pPr>
        <w:pStyle w:val="NoSpacing"/>
        <w:widowControl/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0503F7">
        <w:rPr>
          <w:rFonts w:ascii="Times New Roman" w:hAnsi="Times New Roman"/>
          <w:sz w:val="24"/>
          <w:szCs w:val="24"/>
          <w:lang w:val="lv-LV"/>
        </w:rPr>
        <w:t xml:space="preserve">Pašvaldības izpilddirektoram noslēgt 4. punktā minēto līgumu un </w:t>
      </w:r>
      <w:r w:rsidR="00261A26">
        <w:rPr>
          <w:rFonts w:ascii="Times New Roman" w:hAnsi="Times New Roman"/>
          <w:sz w:val="24"/>
          <w:szCs w:val="24"/>
          <w:lang w:val="lv-LV"/>
        </w:rPr>
        <w:t xml:space="preserve">nodrošināt </w:t>
      </w:r>
      <w:r w:rsidRPr="000503F7">
        <w:rPr>
          <w:rFonts w:ascii="Times New Roman" w:hAnsi="Times New Roman"/>
          <w:sz w:val="24"/>
          <w:szCs w:val="24"/>
          <w:lang w:val="lv-LV"/>
        </w:rPr>
        <w:t>lēmuma izpildes kontroli.</w:t>
      </w:r>
    </w:p>
    <w:p w14:paraId="2E38B45E" w14:textId="77777777" w:rsidR="00CC5B33" w:rsidRPr="000503F7" w:rsidRDefault="00CC5B33" w:rsidP="00CC5B3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506C37E4" w14:textId="77777777" w:rsidR="00CC5B33" w:rsidRPr="000503F7" w:rsidRDefault="00CC5B33" w:rsidP="00CC5B3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62A8FE94" w14:textId="77777777" w:rsidR="00CC5B33" w:rsidRPr="000503F7" w:rsidRDefault="00CC5B33" w:rsidP="00CC5B3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083B66B6" w14:textId="77777777" w:rsidR="00CC5B33" w:rsidRPr="000503F7" w:rsidRDefault="00CC5B33" w:rsidP="00CC5B33">
      <w:pPr>
        <w:rPr>
          <w:rFonts w:ascii="Times New Roman" w:hAnsi="Times New Roman" w:cs="Times New Roman"/>
        </w:rPr>
      </w:pPr>
      <w:r w:rsidRPr="000503F7">
        <w:rPr>
          <w:rFonts w:ascii="Times New Roman" w:hAnsi="Times New Roman" w:cs="Times New Roman"/>
          <w:noProof/>
        </w:rPr>
        <w:t>Pašvaldības domes priekšsēdētāja</w:t>
      </w:r>
      <w:r w:rsidRPr="000503F7">
        <w:rPr>
          <w:rFonts w:ascii="Times New Roman" w:hAnsi="Times New Roman" w:cs="Times New Roman"/>
          <w:noProof/>
        </w:rPr>
        <w:tab/>
      </w:r>
      <w:r w:rsidRPr="000503F7">
        <w:rPr>
          <w:rFonts w:ascii="Times New Roman" w:hAnsi="Times New Roman" w:cs="Times New Roman"/>
          <w:noProof/>
        </w:rPr>
        <w:tab/>
      </w:r>
      <w:r w:rsidRPr="000503F7">
        <w:rPr>
          <w:rFonts w:ascii="Times New Roman" w:hAnsi="Times New Roman" w:cs="Times New Roman"/>
          <w:noProof/>
        </w:rPr>
        <w:tab/>
      </w:r>
      <w:r w:rsidRPr="000503F7">
        <w:rPr>
          <w:rFonts w:ascii="Times New Roman" w:hAnsi="Times New Roman" w:cs="Times New Roman"/>
          <w:noProof/>
        </w:rPr>
        <w:tab/>
      </w:r>
      <w:r w:rsidRPr="000503F7">
        <w:rPr>
          <w:rFonts w:ascii="Times New Roman" w:hAnsi="Times New Roman" w:cs="Times New Roman"/>
          <w:noProof/>
        </w:rPr>
        <w:tab/>
      </w:r>
      <w:r w:rsidRPr="000503F7">
        <w:rPr>
          <w:rFonts w:ascii="Times New Roman" w:hAnsi="Times New Roman" w:cs="Times New Roman"/>
          <w:noProof/>
        </w:rPr>
        <w:tab/>
        <w:t xml:space="preserve">K. Miķelsone </w:t>
      </w:r>
    </w:p>
    <w:p w14:paraId="69DFF9A7" w14:textId="77777777" w:rsidR="00CC5B33" w:rsidRPr="000503F7" w:rsidRDefault="00CC5B33" w:rsidP="00CC5B33"/>
    <w:p w14:paraId="50797BF2" w14:textId="77777777" w:rsidR="00564CA6" w:rsidRPr="00564CA6" w:rsidRDefault="00FC169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F94CB8D" w14:textId="77777777" w:rsidR="00564CA6" w:rsidRDefault="00FC169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Izsniegt norakstus:</w:t>
      </w:r>
    </w:p>
    <w:p w14:paraId="6A51DBDA" w14:textId="77777777" w:rsidR="00CC5B33" w:rsidRDefault="00CC5B33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</w:t>
      </w:r>
      <w:r w:rsidR="00901BC6">
        <w:rPr>
          <w:rFonts w:ascii="Times New Roman" w:hAnsi="Times New Roman" w:cs="Times New Roman"/>
        </w:rPr>
        <w:t xml:space="preserve"> NĪN, </w:t>
      </w:r>
      <w:r>
        <w:rPr>
          <w:rFonts w:ascii="Times New Roman" w:hAnsi="Times New Roman" w:cs="Times New Roman"/>
        </w:rPr>
        <w:t>JIN, G</w:t>
      </w:r>
      <w:r w:rsidR="00901BC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N,</w:t>
      </w:r>
      <w:r w:rsidR="004A7F89" w:rsidRPr="004A7F89">
        <w:rPr>
          <w:rFonts w:ascii="Times New Roman" w:hAnsi="Times New Roman" w:cs="Times New Roman"/>
        </w:rPr>
        <w:t xml:space="preserve"> </w:t>
      </w:r>
      <w:r w:rsidR="004A7F89">
        <w:rPr>
          <w:rFonts w:ascii="Times New Roman" w:hAnsi="Times New Roman" w:cs="Times New Roman"/>
        </w:rPr>
        <w:t>IDR</w:t>
      </w:r>
    </w:p>
    <w:p w14:paraId="616C2F28" w14:textId="32F62F0A" w:rsidR="00CC5B33" w:rsidRPr="00564CA6" w:rsidRDefault="00CC5B33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Iesniedzējam uz e-pasta adresi </w:t>
      </w:r>
    </w:p>
    <w:p w14:paraId="0E5A0021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2DC3A95D" w14:textId="77777777" w:rsidR="00564CA6" w:rsidRDefault="00CC5B33" w:rsidP="00564CA6">
      <w:pPr>
        <w:rPr>
          <w:rFonts w:ascii="Times New Roman" w:hAnsi="Times New Roman" w:cs="Times New Roman"/>
          <w:color w:val="FF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N.Rubina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67 443 536</w:t>
      </w:r>
    </w:p>
    <w:p w14:paraId="4645112D" w14:textId="77777777" w:rsidR="00CC5B33" w:rsidRPr="00564CA6" w:rsidRDefault="00CC5B33" w:rsidP="00564CA6">
      <w:pPr>
        <w:rPr>
          <w:rFonts w:ascii="Times New Roman" w:hAnsi="Times New Roman" w:cs="Times New Roman"/>
        </w:rPr>
      </w:pPr>
    </w:p>
    <w:sectPr w:rsidR="00CC5B33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AEBD" w14:textId="77777777" w:rsidR="00755A09" w:rsidRDefault="00755A09">
      <w:r>
        <w:separator/>
      </w:r>
    </w:p>
  </w:endnote>
  <w:endnote w:type="continuationSeparator" w:id="0">
    <w:p w14:paraId="04841FC1" w14:textId="77777777" w:rsidR="00755A09" w:rsidRDefault="007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6580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FFAE6ED" w14:textId="77777777" w:rsidR="005C7FA1" w:rsidRPr="005C7FA1" w:rsidRDefault="00FC169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779C38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73A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39D13D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40C7" w14:textId="77777777" w:rsidR="00755A09" w:rsidRDefault="00755A09">
      <w:r>
        <w:separator/>
      </w:r>
    </w:p>
  </w:footnote>
  <w:footnote w:type="continuationSeparator" w:id="0">
    <w:p w14:paraId="26B48C1B" w14:textId="77777777" w:rsidR="00755A09" w:rsidRDefault="0075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5AC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095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1548C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0E4910" w:tentative="1">
      <w:start w:val="1"/>
      <w:numFmt w:val="lowerLetter"/>
      <w:lvlText w:val="%2."/>
      <w:lvlJc w:val="left"/>
      <w:pPr>
        <w:ind w:left="1440" w:hanging="360"/>
      </w:pPr>
    </w:lvl>
    <w:lvl w:ilvl="2" w:tplc="5E5411A8" w:tentative="1">
      <w:start w:val="1"/>
      <w:numFmt w:val="lowerRoman"/>
      <w:lvlText w:val="%3."/>
      <w:lvlJc w:val="right"/>
      <w:pPr>
        <w:ind w:left="2160" w:hanging="180"/>
      </w:pPr>
    </w:lvl>
    <w:lvl w:ilvl="3" w:tplc="B5C01418" w:tentative="1">
      <w:start w:val="1"/>
      <w:numFmt w:val="decimal"/>
      <w:lvlText w:val="%4."/>
      <w:lvlJc w:val="left"/>
      <w:pPr>
        <w:ind w:left="2880" w:hanging="360"/>
      </w:pPr>
    </w:lvl>
    <w:lvl w:ilvl="4" w:tplc="2E4680F8" w:tentative="1">
      <w:start w:val="1"/>
      <w:numFmt w:val="lowerLetter"/>
      <w:lvlText w:val="%5."/>
      <w:lvlJc w:val="left"/>
      <w:pPr>
        <w:ind w:left="3600" w:hanging="360"/>
      </w:pPr>
    </w:lvl>
    <w:lvl w:ilvl="5" w:tplc="31BECC16" w:tentative="1">
      <w:start w:val="1"/>
      <w:numFmt w:val="lowerRoman"/>
      <w:lvlText w:val="%6."/>
      <w:lvlJc w:val="right"/>
      <w:pPr>
        <w:ind w:left="4320" w:hanging="180"/>
      </w:pPr>
    </w:lvl>
    <w:lvl w:ilvl="6" w:tplc="24567C6E" w:tentative="1">
      <w:start w:val="1"/>
      <w:numFmt w:val="decimal"/>
      <w:lvlText w:val="%7."/>
      <w:lvlJc w:val="left"/>
      <w:pPr>
        <w:ind w:left="5040" w:hanging="360"/>
      </w:pPr>
    </w:lvl>
    <w:lvl w:ilvl="7" w:tplc="F250B1BE" w:tentative="1">
      <w:start w:val="1"/>
      <w:numFmt w:val="lowerLetter"/>
      <w:lvlText w:val="%8."/>
      <w:lvlJc w:val="left"/>
      <w:pPr>
        <w:ind w:left="5760" w:hanging="360"/>
      </w:pPr>
    </w:lvl>
    <w:lvl w:ilvl="8" w:tplc="57526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C0018"/>
    <w:multiLevelType w:val="hybridMultilevel"/>
    <w:tmpl w:val="0C80D608"/>
    <w:lvl w:ilvl="0" w:tplc="A41A2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3DC7FF0">
      <w:start w:val="1"/>
      <w:numFmt w:val="lowerLetter"/>
      <w:lvlText w:val="%2."/>
      <w:lvlJc w:val="left"/>
      <w:pPr>
        <w:ind w:left="1440" w:hanging="360"/>
      </w:pPr>
    </w:lvl>
    <w:lvl w:ilvl="2" w:tplc="C2B63438">
      <w:start w:val="1"/>
      <w:numFmt w:val="lowerRoman"/>
      <w:lvlText w:val="%3."/>
      <w:lvlJc w:val="right"/>
      <w:pPr>
        <w:ind w:left="2160" w:hanging="180"/>
      </w:pPr>
    </w:lvl>
    <w:lvl w:ilvl="3" w:tplc="A53A2DD4">
      <w:start w:val="1"/>
      <w:numFmt w:val="decimal"/>
      <w:lvlText w:val="%4."/>
      <w:lvlJc w:val="left"/>
      <w:pPr>
        <w:ind w:left="2880" w:hanging="360"/>
      </w:pPr>
    </w:lvl>
    <w:lvl w:ilvl="4" w:tplc="94F4D4E4">
      <w:start w:val="1"/>
      <w:numFmt w:val="lowerLetter"/>
      <w:lvlText w:val="%5."/>
      <w:lvlJc w:val="left"/>
      <w:pPr>
        <w:ind w:left="3600" w:hanging="360"/>
      </w:pPr>
    </w:lvl>
    <w:lvl w:ilvl="5" w:tplc="E43ED736">
      <w:start w:val="1"/>
      <w:numFmt w:val="lowerRoman"/>
      <w:lvlText w:val="%6."/>
      <w:lvlJc w:val="right"/>
      <w:pPr>
        <w:ind w:left="4320" w:hanging="180"/>
      </w:pPr>
    </w:lvl>
    <w:lvl w:ilvl="6" w:tplc="D0B429F0">
      <w:start w:val="1"/>
      <w:numFmt w:val="decimal"/>
      <w:lvlText w:val="%7."/>
      <w:lvlJc w:val="left"/>
      <w:pPr>
        <w:ind w:left="5040" w:hanging="360"/>
      </w:pPr>
    </w:lvl>
    <w:lvl w:ilvl="7" w:tplc="233C3B1A">
      <w:start w:val="1"/>
      <w:numFmt w:val="lowerLetter"/>
      <w:lvlText w:val="%8."/>
      <w:lvlJc w:val="left"/>
      <w:pPr>
        <w:ind w:left="5760" w:hanging="360"/>
      </w:pPr>
    </w:lvl>
    <w:lvl w:ilvl="8" w:tplc="9DB4A1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F8E7A48"/>
    <w:multiLevelType w:val="multilevel"/>
    <w:tmpl w:val="B94C093C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6953489">
    <w:abstractNumId w:val="2"/>
  </w:num>
  <w:num w:numId="2" w16cid:durableId="2131582492">
    <w:abstractNumId w:val="0"/>
  </w:num>
  <w:num w:numId="3" w16cid:durableId="177626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6714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204BA3"/>
    <w:rsid w:val="002251F3"/>
    <w:rsid w:val="0025391B"/>
    <w:rsid w:val="00261A26"/>
    <w:rsid w:val="00297558"/>
    <w:rsid w:val="002F237B"/>
    <w:rsid w:val="00314F44"/>
    <w:rsid w:val="0034254A"/>
    <w:rsid w:val="00351D48"/>
    <w:rsid w:val="00496A37"/>
    <w:rsid w:val="004A7F89"/>
    <w:rsid w:val="004D516C"/>
    <w:rsid w:val="0053073B"/>
    <w:rsid w:val="00543508"/>
    <w:rsid w:val="00564CA6"/>
    <w:rsid w:val="005910F7"/>
    <w:rsid w:val="005C7FA1"/>
    <w:rsid w:val="00617AAC"/>
    <w:rsid w:val="00620B78"/>
    <w:rsid w:val="00693F05"/>
    <w:rsid w:val="006D3451"/>
    <w:rsid w:val="0074092B"/>
    <w:rsid w:val="00755A09"/>
    <w:rsid w:val="007636EE"/>
    <w:rsid w:val="007A0C18"/>
    <w:rsid w:val="00901BC6"/>
    <w:rsid w:val="009139A1"/>
    <w:rsid w:val="00996740"/>
    <w:rsid w:val="00B36CD4"/>
    <w:rsid w:val="00B55918"/>
    <w:rsid w:val="00B661C3"/>
    <w:rsid w:val="00CC5B33"/>
    <w:rsid w:val="00D86969"/>
    <w:rsid w:val="00E52DA2"/>
    <w:rsid w:val="00E75D8D"/>
    <w:rsid w:val="00EF719F"/>
    <w:rsid w:val="00FA29A3"/>
    <w:rsid w:val="00FC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5319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link w:val="NoSpacingChar"/>
    <w:uiPriority w:val="1"/>
    <w:qFormat/>
    <w:rsid w:val="00CC5B33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CC5B33"/>
    <w:rPr>
      <w:rFonts w:ascii="Calibri" w:eastAsia="Calibri" w:hAnsi="Calibri" w:cs="Times New Roman"/>
      <w:sz w:val="22"/>
      <w:szCs w:val="22"/>
      <w:lang w:val="en-US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CC5B33"/>
    <w:pPr>
      <w:ind w:left="720"/>
    </w:pPr>
    <w:rPr>
      <w:rFonts w:ascii="Times New Roman" w:eastAsia="Times New Roman" w:hAnsi="Times New Roman" w:cs="Arial Unicode MS"/>
      <w:lang w:eastAsia="lv-LV" w:bidi="lo-LA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CC5B33"/>
    <w:rPr>
      <w:rFonts w:ascii="Times New Roman" w:eastAsia="Times New Roman" w:hAnsi="Times New Roman" w:cs="Arial Unicode MS"/>
      <w:lang w:eastAsia="lv-LV" w:bidi="lo-LA"/>
    </w:rPr>
  </w:style>
  <w:style w:type="character" w:styleId="Hyperlink">
    <w:name w:val="Hyperlink"/>
    <w:uiPriority w:val="99"/>
    <w:unhideWhenUsed/>
    <w:rsid w:val="00CC5B3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</cp:revision>
  <dcterms:created xsi:type="dcterms:W3CDTF">2023-04-20T10:10:00Z</dcterms:created>
  <dcterms:modified xsi:type="dcterms:W3CDTF">2023-04-20T10:11:00Z</dcterms:modified>
</cp:coreProperties>
</file>