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DB8E5" w14:textId="1BF6B1DE" w:rsidR="00D500A3" w:rsidRDefault="00D500A3">
      <w:r>
        <w:rPr>
          <w:noProof/>
        </w:rPr>
        <w:drawing>
          <wp:anchor distT="0" distB="0" distL="114300" distR="114300" simplePos="0" relativeHeight="251659264" behindDoc="1" locked="0" layoutInCell="1" allowOverlap="1" wp14:anchorId="3EF159E2" wp14:editId="6212469F">
            <wp:simplePos x="0" y="0"/>
            <wp:positionH relativeFrom="column">
              <wp:posOffset>334886</wp:posOffset>
            </wp:positionH>
            <wp:positionV relativeFrom="paragraph">
              <wp:posOffset>-350651</wp:posOffset>
            </wp:positionV>
            <wp:extent cx="8810625" cy="576008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062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AEF74F" w14:textId="4292950D" w:rsidR="00D500A3" w:rsidRDefault="00A85C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A5C8814" wp14:editId="12C45775">
                <wp:simplePos x="0" y="0"/>
                <wp:positionH relativeFrom="margin">
                  <wp:posOffset>-173420</wp:posOffset>
                </wp:positionH>
                <wp:positionV relativeFrom="paragraph">
                  <wp:posOffset>5578782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8D88E" w14:textId="4A84F1D0" w:rsidR="00A85CAE" w:rsidRDefault="00A85CAE" w:rsidP="00A85CAE">
                            <w:r w:rsidRPr="00726A5F">
                              <w:t xml:space="preserve">Attēls </w:t>
                            </w:r>
                            <w:r>
                              <w:t>1</w:t>
                            </w:r>
                            <w:r w:rsidRPr="00726A5F">
                              <w:t xml:space="preserve"> – Zemesgabala novietojums </w:t>
                            </w:r>
                            <w:r>
                              <w:t>TIAN</w:t>
                            </w:r>
                          </w:p>
                          <w:p w14:paraId="24589B60" w14:textId="77777777" w:rsidR="00A85CAE" w:rsidRDefault="00A85CAE" w:rsidP="00A85C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C88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65pt;margin-top:439.25pt;width:291.2pt;height:27.9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">
                <v:textbox>
                  <w:txbxContent>
                    <w:p w14:paraId="4EB8D88E" w14:textId="4A84F1D0" w:rsidR="00A85CAE" w:rsidRDefault="00A85CAE" w:rsidP="00A85CAE">
                      <w:r w:rsidRPr="00726A5F">
                        <w:t xml:space="preserve">Attēls </w:t>
                      </w:r>
                      <w:r>
                        <w:t>1</w:t>
                      </w:r>
                      <w:r w:rsidRPr="00726A5F">
                        <w:t xml:space="preserve"> – Zemesgabala novietojums </w:t>
                      </w:r>
                      <w:r>
                        <w:t>TIAN</w:t>
                      </w:r>
                    </w:p>
                    <w:p w14:paraId="24589B60" w14:textId="77777777" w:rsidR="00A85CAE" w:rsidRDefault="00A85CAE" w:rsidP="00A85CAE"/>
                  </w:txbxContent>
                </v:textbox>
                <w10:wrap anchorx="margin"/>
              </v:shape>
            </w:pict>
          </mc:Fallback>
        </mc:AlternateContent>
      </w:r>
      <w:r w:rsidR="00D500A3">
        <w:br w:type="page"/>
      </w:r>
    </w:p>
    <w:p w14:paraId="0BC137B0" w14:textId="1FAC09C9" w:rsidR="00750952" w:rsidRDefault="00A85CAE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60030D3" wp14:editId="098F2023">
                <wp:simplePos x="0" y="0"/>
                <wp:positionH relativeFrom="margin">
                  <wp:align>left</wp:align>
                </wp:positionH>
                <wp:positionV relativeFrom="paragraph">
                  <wp:posOffset>5784368</wp:posOffset>
                </wp:positionV>
                <wp:extent cx="3698240" cy="354842"/>
                <wp:effectExtent l="0" t="0" r="1651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BE405" w14:textId="77777777" w:rsidR="00A85CAE" w:rsidRDefault="00A85CAE" w:rsidP="00A85CAE">
                            <w:r w:rsidRPr="00726A5F">
                              <w:t>Attēls 2 – Zemesgabala novietojums kadastrā</w:t>
                            </w:r>
                          </w:p>
                          <w:p w14:paraId="0D47565B" w14:textId="77777777" w:rsidR="00A85CAE" w:rsidRDefault="00A85CAE" w:rsidP="00A85C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030D3" id="_x0000_s1027" type="#_x0000_t202" style="position:absolute;left:0;text-align:left;margin-left:0;margin-top:455.45pt;width:291.2pt;height:27.95pt;z-index:-2516531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tkREg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">
                <v:textbox>
                  <w:txbxContent>
                    <w:p w14:paraId="115BE405" w14:textId="77777777" w:rsidR="00A85CAE" w:rsidRDefault="00A85CAE" w:rsidP="00A85CAE">
                      <w:r w:rsidRPr="00726A5F">
                        <w:t>Attēls 2 – Zemesgabala novietojums kadastrā</w:t>
                      </w:r>
                    </w:p>
                    <w:p w14:paraId="0D47565B" w14:textId="77777777" w:rsidR="00A85CAE" w:rsidRDefault="00A85CAE" w:rsidP="00A85CAE"/>
                  </w:txbxContent>
                </v:textbox>
                <w10:wrap anchorx="margin"/>
              </v:shape>
            </w:pict>
          </mc:Fallback>
        </mc:AlternateContent>
      </w:r>
      <w:r w:rsidR="00D500A3">
        <w:rPr>
          <w:noProof/>
        </w:rPr>
        <w:drawing>
          <wp:anchor distT="0" distB="0" distL="114300" distR="114300" simplePos="0" relativeHeight="251658240" behindDoc="1" locked="0" layoutInCell="1" allowOverlap="1" wp14:anchorId="74002415" wp14:editId="1A584D32">
            <wp:simplePos x="0" y="0"/>
            <wp:positionH relativeFrom="margin">
              <wp:align>center</wp:align>
            </wp:positionH>
            <wp:positionV relativeFrom="paragraph">
              <wp:posOffset>-603885</wp:posOffset>
            </wp:positionV>
            <wp:extent cx="7096125" cy="6606413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6606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0952" w:rsidSect="006C5D9A">
      <w:head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118C1" w14:textId="77777777" w:rsidR="006C5D9A" w:rsidRDefault="006C5D9A" w:rsidP="006C5D9A">
      <w:pPr>
        <w:spacing w:after="0"/>
      </w:pPr>
      <w:r>
        <w:separator/>
      </w:r>
    </w:p>
  </w:endnote>
  <w:endnote w:type="continuationSeparator" w:id="0">
    <w:p w14:paraId="6978B34C" w14:textId="77777777" w:rsidR="006C5D9A" w:rsidRDefault="006C5D9A" w:rsidP="006C5D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D17A6" w14:textId="77777777" w:rsidR="006C5D9A" w:rsidRDefault="006C5D9A" w:rsidP="006C5D9A">
      <w:pPr>
        <w:spacing w:after="0"/>
      </w:pPr>
      <w:r>
        <w:separator/>
      </w:r>
    </w:p>
  </w:footnote>
  <w:footnote w:type="continuationSeparator" w:id="0">
    <w:p w14:paraId="22B5CEF7" w14:textId="77777777" w:rsidR="006C5D9A" w:rsidRDefault="006C5D9A" w:rsidP="006C5D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0BF07" w14:textId="66730F7C" w:rsidR="006C5D9A" w:rsidRDefault="006C5D9A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260147" wp14:editId="0D567B9A">
              <wp:simplePos x="0" y="0"/>
              <wp:positionH relativeFrom="margin">
                <wp:align>left</wp:align>
              </wp:positionH>
              <wp:positionV relativeFrom="paragraph">
                <wp:posOffset>-211252</wp:posOffset>
              </wp:positionV>
              <wp:extent cx="5445125" cy="340995"/>
              <wp:effectExtent l="0" t="0" r="22225" b="20955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5125" cy="340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62BAD8" w14:textId="5FFC80A4" w:rsidR="006C5D9A" w:rsidRDefault="006C5D9A" w:rsidP="006C5D9A">
                          <w:r w:rsidRPr="00726A5F">
                            <w:t xml:space="preserve">Pielikums Ādažu novada pašvaldības </w:t>
                          </w:r>
                          <w:r>
                            <w:t>28</w:t>
                          </w:r>
                          <w:r w:rsidRPr="00726A5F">
                            <w:t>.1</w:t>
                          </w:r>
                          <w:r>
                            <w:t>2</w:t>
                          </w:r>
                          <w:r w:rsidRPr="00726A5F">
                            <w:t>.2022. sēdes lēmumam Nr</w:t>
                          </w:r>
                          <w:r>
                            <w:t>. 60</w:t>
                          </w:r>
                          <w: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014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6.65pt;width:428.75pt;height:26.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">
              <v:textbox>
                <w:txbxContent>
                  <w:p w14:paraId="3262BAD8" w14:textId="5FFC80A4" w:rsidR="006C5D9A" w:rsidRDefault="006C5D9A" w:rsidP="006C5D9A">
                    <w:r w:rsidRPr="00726A5F">
                      <w:t xml:space="preserve">Pielikums Ādažu novada pašvaldības </w:t>
                    </w:r>
                    <w:r>
                      <w:t>28</w:t>
                    </w:r>
                    <w:r w:rsidRPr="00726A5F">
                      <w:t>.1</w:t>
                    </w:r>
                    <w:r>
                      <w:t>2</w:t>
                    </w:r>
                    <w:r w:rsidRPr="00726A5F">
                      <w:t>.2022. sēdes lēmumam Nr</w:t>
                    </w:r>
                    <w:r>
                      <w:t>. 60</w:t>
                    </w:r>
                    <w:r>
                      <w:t>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6C"/>
    <w:rsid w:val="00555AAB"/>
    <w:rsid w:val="006C5D9A"/>
    <w:rsid w:val="00750952"/>
    <w:rsid w:val="0082316C"/>
    <w:rsid w:val="00A85CAE"/>
    <w:rsid w:val="00D500A3"/>
    <w:rsid w:val="00F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2D09A95"/>
  <w15:chartTrackingRefBased/>
  <w15:docId w15:val="{81DA4C4E-3147-43E9-9B6B-CF7DF2B3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5D9A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C5D9A"/>
  </w:style>
  <w:style w:type="paragraph" w:styleId="Footer">
    <w:name w:val="footer"/>
    <w:basedOn w:val="Normal"/>
    <w:link w:val="FooterChar"/>
    <w:uiPriority w:val="99"/>
    <w:unhideWhenUsed/>
    <w:rsid w:val="006C5D9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C5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2022-12-28T14:05:00Z</dcterms:created>
  <dcterms:modified xsi:type="dcterms:W3CDTF">2022-12-28T14:05:00Z</dcterms:modified>
</cp:coreProperties>
</file>